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F5" w:rsidRDefault="007B655F" w:rsidP="00027272">
      <w:pPr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Сводная информация об исполнении Плана проведения Управлением Феде</w:t>
      </w:r>
      <w:r w:rsidR="00AC3AE5">
        <w:rPr>
          <w:rFonts w:cs="Times New Roman"/>
          <w:b/>
          <w:sz w:val="28"/>
          <w:szCs w:val="28"/>
        </w:rPr>
        <w:t>рального казначейства по Ханты-М</w:t>
      </w:r>
      <w:r>
        <w:rPr>
          <w:rFonts w:cs="Times New Roman"/>
          <w:b/>
          <w:sz w:val="28"/>
          <w:szCs w:val="28"/>
        </w:rPr>
        <w:t>ансийскому автономному округу - Югре</w:t>
      </w:r>
      <w:r w:rsidR="00E83F6E">
        <w:rPr>
          <w:rFonts w:cs="Times New Roman"/>
          <w:b/>
          <w:sz w:val="28"/>
          <w:szCs w:val="28"/>
        </w:rPr>
        <w:t xml:space="preserve"> анализа исполнения бюджетных полномочий органов государственного (муниципального) финансового контроля, являющихся органами</w:t>
      </w:r>
      <w:r>
        <w:rPr>
          <w:rFonts w:cs="Times New Roman"/>
          <w:b/>
          <w:sz w:val="28"/>
          <w:szCs w:val="28"/>
        </w:rPr>
        <w:t xml:space="preserve"> </w:t>
      </w:r>
      <w:r w:rsidR="00E83F6E">
        <w:rPr>
          <w:rFonts w:cs="Times New Roman"/>
          <w:b/>
          <w:sz w:val="28"/>
          <w:szCs w:val="28"/>
        </w:rPr>
        <w:t xml:space="preserve">исполнительной власти субъекта </w:t>
      </w:r>
      <w:r>
        <w:rPr>
          <w:rFonts w:cs="Times New Roman"/>
          <w:b/>
          <w:sz w:val="28"/>
          <w:szCs w:val="28"/>
        </w:rPr>
        <w:t>Российской Федерации (</w:t>
      </w:r>
      <w:r w:rsidR="007C4B94">
        <w:rPr>
          <w:rFonts w:cs="Times New Roman"/>
          <w:b/>
          <w:sz w:val="28"/>
          <w:szCs w:val="28"/>
        </w:rPr>
        <w:t xml:space="preserve">органами </w:t>
      </w:r>
      <w:r w:rsidR="00E83F6E">
        <w:rPr>
          <w:rFonts w:cs="Times New Roman"/>
          <w:b/>
          <w:sz w:val="28"/>
          <w:szCs w:val="28"/>
        </w:rPr>
        <w:t>местных администраций), в 2019 году</w:t>
      </w:r>
    </w:p>
    <w:p w:rsidR="00112F3A" w:rsidRDefault="00112F3A" w:rsidP="00027272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112F3A" w:rsidRPr="00112F3A" w:rsidRDefault="00112F3A" w:rsidP="00112F3A">
      <w:pPr>
        <w:ind w:firstLine="0"/>
        <w:rPr>
          <w:rFonts w:cs="Times New Roman"/>
          <w:sz w:val="28"/>
          <w:szCs w:val="28"/>
        </w:rPr>
      </w:pPr>
      <w:r w:rsidRPr="00112F3A">
        <w:rPr>
          <w:rFonts w:cs="Times New Roman"/>
          <w:sz w:val="28"/>
          <w:szCs w:val="28"/>
        </w:rPr>
        <w:t xml:space="preserve">г. Ханты-Мансийск                                                                   </w:t>
      </w:r>
      <w:r>
        <w:rPr>
          <w:rFonts w:cs="Times New Roman"/>
          <w:sz w:val="28"/>
          <w:szCs w:val="28"/>
        </w:rPr>
        <w:t xml:space="preserve">       </w:t>
      </w:r>
      <w:r w:rsidR="0042526E">
        <w:rPr>
          <w:rFonts w:cs="Times New Roman"/>
          <w:sz w:val="28"/>
          <w:szCs w:val="28"/>
        </w:rPr>
        <w:t xml:space="preserve">     </w:t>
      </w:r>
      <w:r>
        <w:rPr>
          <w:rFonts w:cs="Times New Roman"/>
          <w:sz w:val="28"/>
          <w:szCs w:val="28"/>
        </w:rPr>
        <w:t xml:space="preserve">    </w:t>
      </w:r>
      <w:r w:rsidR="00DD6428">
        <w:rPr>
          <w:rFonts w:cs="Times New Roman"/>
          <w:sz w:val="28"/>
          <w:szCs w:val="28"/>
        </w:rPr>
        <w:t xml:space="preserve">30 </w:t>
      </w:r>
      <w:r w:rsidRPr="00112F3A">
        <w:rPr>
          <w:rFonts w:cs="Times New Roman"/>
          <w:sz w:val="28"/>
          <w:szCs w:val="28"/>
        </w:rPr>
        <w:t>января 2020 г.</w:t>
      </w:r>
    </w:p>
    <w:p w:rsidR="007966F5" w:rsidRPr="00112F3A" w:rsidRDefault="007966F5" w:rsidP="00112F3A">
      <w:pPr>
        <w:ind w:firstLine="0"/>
        <w:rPr>
          <w:rFonts w:cs="Times New Roman"/>
          <w:sz w:val="28"/>
          <w:szCs w:val="28"/>
          <w:u w:val="single"/>
        </w:rPr>
      </w:pPr>
    </w:p>
    <w:p w:rsidR="007966F5" w:rsidRDefault="00E83F6E" w:rsidP="00027272">
      <w:pPr>
        <w:spacing w:after="360"/>
        <w:ind w:firstLine="0"/>
        <w:jc w:val="center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I. Общие сведения об организации </w:t>
      </w:r>
      <w:proofErr w:type="gramStart"/>
      <w:r>
        <w:rPr>
          <w:rFonts w:cs="Calibri"/>
          <w:bCs/>
          <w:sz w:val="28"/>
          <w:szCs w:val="28"/>
        </w:rPr>
        <w:t>проведения анализа исполнения бюджетных полномочий органов</w:t>
      </w:r>
      <w:proofErr w:type="gramEnd"/>
      <w:r>
        <w:rPr>
          <w:rFonts w:cs="Calibri"/>
          <w:bCs/>
          <w:sz w:val="28"/>
          <w:szCs w:val="28"/>
        </w:rPr>
        <w:t xml:space="preserve"> государственного (муниципального) финансового контроля на территор</w:t>
      </w:r>
      <w:r w:rsidR="00540026">
        <w:rPr>
          <w:rFonts w:cs="Calibri"/>
          <w:bCs/>
          <w:sz w:val="28"/>
          <w:szCs w:val="28"/>
        </w:rPr>
        <w:t>ии Ханты-Мансийского автономного округа - Югры</w:t>
      </w:r>
      <w:r w:rsidR="005D3F9B">
        <w:rPr>
          <w:rFonts w:cs="Calibri"/>
          <w:bCs/>
          <w:sz w:val="28"/>
          <w:szCs w:val="28"/>
        </w:rPr>
        <w:t xml:space="preserve"> (далее – орган контроля)</w:t>
      </w:r>
    </w:p>
    <w:p w:rsidR="007D0DE3" w:rsidRDefault="007D0DE3" w:rsidP="00A40817">
      <w:pPr>
        <w:ind w:firstLine="0"/>
        <w:jc w:val="right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Таблица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64"/>
        <w:gridCol w:w="850"/>
      </w:tblGrid>
      <w:tr w:rsidR="007B655F" w:rsidTr="00712216">
        <w:trPr>
          <w:trHeight w:val="900"/>
        </w:trPr>
        <w:tc>
          <w:tcPr>
            <w:tcW w:w="10314" w:type="dxa"/>
            <w:gridSpan w:val="2"/>
          </w:tcPr>
          <w:p w:rsidR="007B655F" w:rsidRDefault="007B655F" w:rsidP="00A40817">
            <w:pPr>
              <w:tabs>
                <w:tab w:val="left" w:pos="615"/>
              </w:tabs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 w:rsidRPr="007B655F">
              <w:rPr>
                <w:rFonts w:cs="Calibri"/>
                <w:bCs/>
                <w:sz w:val="28"/>
                <w:szCs w:val="28"/>
              </w:rPr>
              <w:t xml:space="preserve">Количество органов государственного (муниципального) финансового контроля, осуществляющих свою деятельность на территории Ханты-Мансийского автономного округа </w:t>
            </w:r>
            <w:r>
              <w:rPr>
                <w:rFonts w:cs="Calibri"/>
                <w:bCs/>
                <w:sz w:val="28"/>
                <w:szCs w:val="28"/>
              </w:rPr>
              <w:t>–</w:t>
            </w:r>
            <w:r w:rsidRPr="007B655F">
              <w:rPr>
                <w:rFonts w:cs="Calibri"/>
                <w:bCs/>
                <w:sz w:val="28"/>
                <w:szCs w:val="28"/>
              </w:rPr>
              <w:t xml:space="preserve"> Югры</w:t>
            </w:r>
            <w:r w:rsidR="00712216">
              <w:rPr>
                <w:rFonts w:cs="Calibri"/>
                <w:bCs/>
                <w:sz w:val="28"/>
                <w:szCs w:val="28"/>
              </w:rPr>
              <w:t>:</w:t>
            </w:r>
          </w:p>
        </w:tc>
      </w:tr>
      <w:tr w:rsidR="007B655F" w:rsidTr="007B655F">
        <w:tc>
          <w:tcPr>
            <w:tcW w:w="9464" w:type="dxa"/>
          </w:tcPr>
          <w:p w:rsidR="007B655F" w:rsidRDefault="00656B81" w:rsidP="00BF7E73">
            <w:pPr>
              <w:tabs>
                <w:tab w:val="left" w:pos="225"/>
                <w:tab w:val="left" w:pos="870"/>
                <w:tab w:val="left" w:pos="1260"/>
              </w:tabs>
              <w:ind w:firstLine="0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 xml:space="preserve">всего </w:t>
            </w:r>
            <w:r w:rsidR="00BF7E73">
              <w:rPr>
                <w:rFonts w:cs="Calibri"/>
                <w:bCs/>
                <w:sz w:val="28"/>
                <w:szCs w:val="28"/>
              </w:rPr>
              <w:t>из них:</w:t>
            </w:r>
            <w:r w:rsidR="00BF7E73">
              <w:rPr>
                <w:rFonts w:cs="Calibri"/>
                <w:bCs/>
                <w:sz w:val="28"/>
                <w:szCs w:val="28"/>
              </w:rPr>
              <w:tab/>
            </w:r>
          </w:p>
        </w:tc>
        <w:tc>
          <w:tcPr>
            <w:tcW w:w="850" w:type="dxa"/>
          </w:tcPr>
          <w:p w:rsidR="007B655F" w:rsidRDefault="00712216" w:rsidP="00712216">
            <w:pPr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106</w:t>
            </w:r>
          </w:p>
        </w:tc>
      </w:tr>
      <w:tr w:rsidR="007B655F" w:rsidTr="007B655F">
        <w:tc>
          <w:tcPr>
            <w:tcW w:w="9464" w:type="dxa"/>
          </w:tcPr>
          <w:p w:rsidR="007B655F" w:rsidRDefault="00712216" w:rsidP="00712216">
            <w:pPr>
              <w:ind w:firstLine="0"/>
              <w:jc w:val="left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 xml:space="preserve">на </w:t>
            </w:r>
            <w:r w:rsidR="005D3F9B">
              <w:rPr>
                <w:rFonts w:cs="Calibri"/>
                <w:bCs/>
                <w:sz w:val="28"/>
                <w:szCs w:val="28"/>
              </w:rPr>
              <w:t>01.11.2018</w:t>
            </w:r>
            <w:r w:rsidR="00656B81">
              <w:rPr>
                <w:rFonts w:cs="Calibri"/>
                <w:bCs/>
                <w:sz w:val="28"/>
                <w:szCs w:val="28"/>
              </w:rPr>
              <w:t xml:space="preserve"> орган контроля создан</w:t>
            </w:r>
            <w:r w:rsidR="005D3F9B">
              <w:rPr>
                <w:rFonts w:cs="Calibr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B655F" w:rsidRDefault="00712216" w:rsidP="00712216">
            <w:pPr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53</w:t>
            </w:r>
          </w:p>
        </w:tc>
      </w:tr>
      <w:tr w:rsidR="007B655F" w:rsidTr="007B655F">
        <w:tc>
          <w:tcPr>
            <w:tcW w:w="9464" w:type="dxa"/>
          </w:tcPr>
          <w:p w:rsidR="007B655F" w:rsidRDefault="005D3F9B" w:rsidP="005D3F9B">
            <w:pPr>
              <w:tabs>
                <w:tab w:val="left" w:pos="225"/>
              </w:tabs>
              <w:ind w:firstLine="0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 xml:space="preserve">полномочия переданы на уровень муниципального района на 01.11.2018 </w:t>
            </w:r>
          </w:p>
        </w:tc>
        <w:tc>
          <w:tcPr>
            <w:tcW w:w="850" w:type="dxa"/>
          </w:tcPr>
          <w:p w:rsidR="007B655F" w:rsidRDefault="005D3F9B" w:rsidP="00712216">
            <w:pPr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47</w:t>
            </w:r>
          </w:p>
        </w:tc>
      </w:tr>
      <w:tr w:rsidR="007B655F" w:rsidTr="007B655F">
        <w:tc>
          <w:tcPr>
            <w:tcW w:w="9464" w:type="dxa"/>
          </w:tcPr>
          <w:p w:rsidR="007B655F" w:rsidRDefault="00712216" w:rsidP="00712216">
            <w:pPr>
              <w:ind w:firstLine="0"/>
              <w:jc w:val="left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 xml:space="preserve">на </w:t>
            </w:r>
            <w:r w:rsidR="005D3F9B">
              <w:rPr>
                <w:rFonts w:cs="Calibri"/>
                <w:bCs/>
                <w:sz w:val="28"/>
                <w:szCs w:val="28"/>
              </w:rPr>
              <w:t xml:space="preserve">01.11.2018 орган контроля не создан </w:t>
            </w:r>
          </w:p>
        </w:tc>
        <w:tc>
          <w:tcPr>
            <w:tcW w:w="850" w:type="dxa"/>
          </w:tcPr>
          <w:p w:rsidR="007B655F" w:rsidRDefault="005D3F9B" w:rsidP="00712216">
            <w:pPr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6</w:t>
            </w:r>
          </w:p>
        </w:tc>
      </w:tr>
      <w:tr w:rsidR="005D3F9B" w:rsidTr="007B655F">
        <w:tc>
          <w:tcPr>
            <w:tcW w:w="9464" w:type="dxa"/>
          </w:tcPr>
          <w:p w:rsidR="005D3F9B" w:rsidRDefault="005D3F9B" w:rsidP="00EC744B">
            <w:pPr>
              <w:ind w:firstLine="0"/>
              <w:jc w:val="left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 xml:space="preserve">на 01.11.2019 </w:t>
            </w:r>
            <w:r w:rsidR="00656B81">
              <w:rPr>
                <w:rFonts w:cs="Calibri"/>
                <w:bCs/>
                <w:sz w:val="28"/>
                <w:szCs w:val="28"/>
              </w:rPr>
              <w:t>орган контроля создан</w:t>
            </w:r>
          </w:p>
        </w:tc>
        <w:tc>
          <w:tcPr>
            <w:tcW w:w="850" w:type="dxa"/>
          </w:tcPr>
          <w:p w:rsidR="005D3F9B" w:rsidRDefault="005D3F9B" w:rsidP="00EC744B">
            <w:pPr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54</w:t>
            </w:r>
          </w:p>
        </w:tc>
      </w:tr>
      <w:tr w:rsidR="005D3F9B" w:rsidTr="007B655F">
        <w:tc>
          <w:tcPr>
            <w:tcW w:w="9464" w:type="dxa"/>
          </w:tcPr>
          <w:p w:rsidR="005D3F9B" w:rsidRDefault="005D3F9B" w:rsidP="005D3F9B">
            <w:pPr>
              <w:ind w:firstLine="0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полномочия переданы на уровень муниципального района на 01.11.2019</w:t>
            </w:r>
          </w:p>
        </w:tc>
        <w:tc>
          <w:tcPr>
            <w:tcW w:w="850" w:type="dxa"/>
          </w:tcPr>
          <w:p w:rsidR="005D3F9B" w:rsidRDefault="005D3F9B" w:rsidP="00EC744B">
            <w:pPr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50</w:t>
            </w:r>
          </w:p>
        </w:tc>
      </w:tr>
      <w:tr w:rsidR="005D3F9B" w:rsidTr="007B655F">
        <w:tc>
          <w:tcPr>
            <w:tcW w:w="9464" w:type="dxa"/>
          </w:tcPr>
          <w:p w:rsidR="005D3F9B" w:rsidRDefault="005D3F9B" w:rsidP="005D3F9B">
            <w:pPr>
              <w:ind w:firstLine="0"/>
              <w:jc w:val="left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на 0</w:t>
            </w:r>
            <w:r w:rsidR="00C71890">
              <w:rPr>
                <w:rFonts w:cs="Calibri"/>
                <w:bCs/>
                <w:sz w:val="28"/>
                <w:szCs w:val="28"/>
              </w:rPr>
              <w:t>1.11.2019</w:t>
            </w:r>
            <w:r>
              <w:rPr>
                <w:rFonts w:cs="Calibri"/>
                <w:bCs/>
                <w:sz w:val="28"/>
                <w:szCs w:val="28"/>
              </w:rPr>
              <w:t xml:space="preserve"> орган контроля не создан</w:t>
            </w:r>
          </w:p>
        </w:tc>
        <w:tc>
          <w:tcPr>
            <w:tcW w:w="850" w:type="dxa"/>
          </w:tcPr>
          <w:p w:rsidR="005D3F9B" w:rsidRDefault="005D3F9B" w:rsidP="00712216">
            <w:pPr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2</w:t>
            </w:r>
          </w:p>
        </w:tc>
      </w:tr>
    </w:tbl>
    <w:p w:rsidR="004C1171" w:rsidRDefault="00734EE9" w:rsidP="00A2521D">
      <w:pPr>
        <w:widowControl w:val="0"/>
        <w:tabs>
          <w:tab w:val="left" w:pos="1470"/>
          <w:tab w:val="center" w:pos="510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r w:rsidRPr="00734EE9">
        <w:rPr>
          <w:sz w:val="28"/>
          <w:szCs w:val="28"/>
        </w:rPr>
        <w:t xml:space="preserve">проведения Управлением Федерального казначейства по </w:t>
      </w:r>
      <w:r w:rsidR="002B4F28">
        <w:rPr>
          <w:sz w:val="28"/>
          <w:szCs w:val="28"/>
        </w:rPr>
        <w:t>Ханты-М</w:t>
      </w:r>
      <w:r w:rsidRPr="00734EE9">
        <w:rPr>
          <w:sz w:val="28"/>
          <w:szCs w:val="28"/>
        </w:rPr>
        <w:t xml:space="preserve">ансийскому автономному округу </w:t>
      </w:r>
      <w:r>
        <w:rPr>
          <w:sz w:val="28"/>
          <w:szCs w:val="28"/>
        </w:rPr>
        <w:t>–</w:t>
      </w:r>
      <w:r w:rsidRPr="00734EE9">
        <w:rPr>
          <w:sz w:val="28"/>
          <w:szCs w:val="28"/>
        </w:rPr>
        <w:t xml:space="preserve"> Югре</w:t>
      </w:r>
      <w:r>
        <w:rPr>
          <w:sz w:val="28"/>
          <w:szCs w:val="28"/>
        </w:rPr>
        <w:t xml:space="preserve"> (далее – Управление)</w:t>
      </w:r>
      <w:r w:rsidRPr="00734EE9">
        <w:rPr>
          <w:sz w:val="28"/>
          <w:szCs w:val="28"/>
        </w:rPr>
        <w:t xml:space="preserve"> анализа исполнения бюджетных полномочий </w:t>
      </w:r>
      <w:r w:rsidRPr="00734EE9">
        <w:rPr>
          <w:bCs/>
          <w:sz w:val="28"/>
          <w:szCs w:val="28"/>
        </w:rPr>
        <w:t>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</w:t>
      </w:r>
      <w:r>
        <w:rPr>
          <w:bCs/>
          <w:sz w:val="28"/>
          <w:szCs w:val="28"/>
        </w:rPr>
        <w:t xml:space="preserve"> (далее – Анализ)</w:t>
      </w:r>
      <w:r w:rsidRPr="00734EE9">
        <w:rPr>
          <w:bCs/>
          <w:sz w:val="28"/>
          <w:szCs w:val="28"/>
        </w:rPr>
        <w:t>,</w:t>
      </w:r>
      <w:r w:rsidRPr="00734EE9">
        <w:rPr>
          <w:sz w:val="28"/>
          <w:szCs w:val="28"/>
        </w:rPr>
        <w:t xml:space="preserve"> на 2019 год</w:t>
      </w:r>
      <w:r w:rsidR="00F767A3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 руководителем Управления 20.12.2018</w:t>
      </w:r>
      <w:r w:rsidR="007D0DE3">
        <w:rPr>
          <w:sz w:val="28"/>
          <w:szCs w:val="28"/>
        </w:rPr>
        <w:t xml:space="preserve"> (далее – План на 2019 год)</w:t>
      </w:r>
      <w:r>
        <w:rPr>
          <w:sz w:val="28"/>
          <w:szCs w:val="28"/>
        </w:rPr>
        <w:t>.</w:t>
      </w:r>
    </w:p>
    <w:p w:rsidR="007D0DE3" w:rsidRDefault="007D0DE3" w:rsidP="00A2521D">
      <w:pPr>
        <w:widowControl w:val="0"/>
        <w:tabs>
          <w:tab w:val="left" w:pos="1470"/>
          <w:tab w:val="center" w:pos="510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Информация об исполнении</w:t>
      </w:r>
      <w:r w:rsidR="007851EF">
        <w:rPr>
          <w:sz w:val="28"/>
          <w:szCs w:val="28"/>
        </w:rPr>
        <w:t xml:space="preserve"> Плана на 2019 год приведена в </w:t>
      </w:r>
      <w:r>
        <w:rPr>
          <w:sz w:val="28"/>
          <w:szCs w:val="28"/>
        </w:rPr>
        <w:t>Таблице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938"/>
        <w:gridCol w:w="851"/>
        <w:gridCol w:w="850"/>
      </w:tblGrid>
      <w:tr w:rsidR="00734EE9" w:rsidTr="00A44DEA">
        <w:tc>
          <w:tcPr>
            <w:tcW w:w="675" w:type="dxa"/>
          </w:tcPr>
          <w:p w:rsidR="00734EE9" w:rsidRDefault="00734EE9" w:rsidP="00734EE9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cs="Calibri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cs="Calibri"/>
                <w:bCs/>
                <w:sz w:val="28"/>
                <w:szCs w:val="28"/>
              </w:rPr>
              <w:t>/п</w:t>
            </w:r>
          </w:p>
        </w:tc>
        <w:tc>
          <w:tcPr>
            <w:tcW w:w="7938" w:type="dxa"/>
          </w:tcPr>
          <w:p w:rsidR="00734EE9" w:rsidRPr="00A44DEA" w:rsidRDefault="00A44DEA" w:rsidP="00734EE9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 w:rsidRPr="00A44DEA">
              <w:rPr>
                <w:rFonts w:cs="Calibri"/>
                <w:bCs/>
                <w:sz w:val="28"/>
                <w:szCs w:val="28"/>
              </w:rPr>
              <w:t>Орган контроля</w:t>
            </w:r>
            <w:r w:rsidRPr="00A44DEA">
              <w:rPr>
                <w:rFonts w:cs="Times New Roman"/>
                <w:sz w:val="28"/>
                <w:szCs w:val="28"/>
              </w:rPr>
              <w:t xml:space="preserve"> по административно-территориальному делению</w:t>
            </w:r>
          </w:p>
        </w:tc>
        <w:tc>
          <w:tcPr>
            <w:tcW w:w="851" w:type="dxa"/>
          </w:tcPr>
          <w:p w:rsidR="00734EE9" w:rsidRDefault="00734EE9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План</w:t>
            </w:r>
          </w:p>
        </w:tc>
        <w:tc>
          <w:tcPr>
            <w:tcW w:w="850" w:type="dxa"/>
          </w:tcPr>
          <w:p w:rsidR="00734EE9" w:rsidRDefault="00734EE9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Факт</w:t>
            </w:r>
          </w:p>
        </w:tc>
      </w:tr>
      <w:tr w:rsidR="00A44DEA" w:rsidTr="00A44DEA">
        <w:tc>
          <w:tcPr>
            <w:tcW w:w="675" w:type="dxa"/>
          </w:tcPr>
          <w:p w:rsidR="00A44DEA" w:rsidRDefault="00A44DEA" w:rsidP="00734EE9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7938" w:type="dxa"/>
            <w:vAlign w:val="center"/>
          </w:tcPr>
          <w:p w:rsidR="00A44DEA" w:rsidRDefault="00A44DEA" w:rsidP="00A44DE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</w:rPr>
              <w:t>Субъект Российской Федерации</w:t>
            </w:r>
          </w:p>
        </w:tc>
        <w:tc>
          <w:tcPr>
            <w:tcW w:w="851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</w:t>
            </w:r>
          </w:p>
        </w:tc>
      </w:tr>
      <w:tr w:rsidR="00A44DEA" w:rsidTr="00A44DEA">
        <w:tc>
          <w:tcPr>
            <w:tcW w:w="675" w:type="dxa"/>
          </w:tcPr>
          <w:p w:rsidR="00A44DEA" w:rsidRDefault="00A44DEA" w:rsidP="00734EE9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7938" w:type="dxa"/>
            <w:vAlign w:val="center"/>
          </w:tcPr>
          <w:p w:rsidR="00A44DEA" w:rsidRPr="004F4917" w:rsidRDefault="00A44DEA" w:rsidP="00A44DE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Муниципальные районы</w:t>
            </w:r>
          </w:p>
        </w:tc>
        <w:tc>
          <w:tcPr>
            <w:tcW w:w="851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</w:t>
            </w:r>
          </w:p>
        </w:tc>
      </w:tr>
      <w:tr w:rsidR="00A44DEA" w:rsidTr="00A44DEA">
        <w:tc>
          <w:tcPr>
            <w:tcW w:w="675" w:type="dxa"/>
          </w:tcPr>
          <w:p w:rsidR="00A44DEA" w:rsidRDefault="00A44DEA" w:rsidP="00734EE9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7938" w:type="dxa"/>
            <w:vAlign w:val="center"/>
          </w:tcPr>
          <w:p w:rsidR="00A44DEA" w:rsidRPr="004F4917" w:rsidRDefault="00A44DEA" w:rsidP="00A44DEA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</w:rPr>
              <w:t>Городские и сельские поселения</w:t>
            </w:r>
          </w:p>
        </w:tc>
        <w:tc>
          <w:tcPr>
            <w:tcW w:w="851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14</w:t>
            </w:r>
          </w:p>
        </w:tc>
      </w:tr>
      <w:tr w:rsidR="00A44DEA" w:rsidTr="002D321B">
        <w:tc>
          <w:tcPr>
            <w:tcW w:w="8613" w:type="dxa"/>
            <w:gridSpan w:val="2"/>
          </w:tcPr>
          <w:p w:rsidR="00A44DEA" w:rsidRDefault="00A44DEA" w:rsidP="00734EE9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Всего</w:t>
            </w:r>
            <w:r w:rsidR="007D0DE3">
              <w:rPr>
                <w:rFonts w:cs="Calibri"/>
                <w:bCs/>
                <w:sz w:val="28"/>
                <w:szCs w:val="28"/>
              </w:rPr>
              <w:t>:</w:t>
            </w:r>
          </w:p>
        </w:tc>
        <w:tc>
          <w:tcPr>
            <w:tcW w:w="851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A44DEA" w:rsidRDefault="00A44DEA" w:rsidP="00A44DEA">
            <w:pPr>
              <w:widowControl w:val="0"/>
              <w:tabs>
                <w:tab w:val="left" w:pos="1470"/>
                <w:tab w:val="center" w:pos="510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</w:rPr>
              <w:t>16</w:t>
            </w:r>
          </w:p>
        </w:tc>
      </w:tr>
    </w:tbl>
    <w:p w:rsidR="004C1171" w:rsidRDefault="004C1171" w:rsidP="009D3F45">
      <w:pPr>
        <w:widowControl w:val="0"/>
        <w:tabs>
          <w:tab w:val="left" w:pos="1470"/>
          <w:tab w:val="center" w:pos="5102"/>
        </w:tabs>
        <w:autoSpaceDE w:val="0"/>
        <w:autoSpaceDN w:val="0"/>
        <w:adjustRightInd w:val="0"/>
        <w:spacing w:before="120" w:after="120"/>
        <w:ind w:firstLine="0"/>
        <w:rPr>
          <w:rFonts w:cs="Calibri"/>
          <w:b/>
          <w:bCs/>
          <w:sz w:val="28"/>
          <w:szCs w:val="28"/>
        </w:rPr>
      </w:pPr>
    </w:p>
    <w:p w:rsidR="007966F5" w:rsidRPr="00F767A3" w:rsidRDefault="00E83F6E" w:rsidP="004C1171">
      <w:pPr>
        <w:widowControl w:val="0"/>
        <w:tabs>
          <w:tab w:val="left" w:pos="1470"/>
          <w:tab w:val="center" w:pos="5102"/>
        </w:tabs>
        <w:autoSpaceDE w:val="0"/>
        <w:autoSpaceDN w:val="0"/>
        <w:adjustRightInd w:val="0"/>
        <w:spacing w:before="240" w:after="240"/>
        <w:ind w:firstLine="0"/>
        <w:jc w:val="center"/>
        <w:rPr>
          <w:rFonts w:cs="Calibri"/>
          <w:bCs/>
          <w:sz w:val="28"/>
          <w:szCs w:val="28"/>
        </w:rPr>
      </w:pPr>
      <w:r w:rsidRPr="00F767A3">
        <w:rPr>
          <w:rFonts w:cs="Calibri"/>
          <w:bCs/>
          <w:sz w:val="28"/>
          <w:szCs w:val="28"/>
          <w:lang w:val="en-US"/>
        </w:rPr>
        <w:t>II</w:t>
      </w:r>
      <w:r w:rsidRPr="00F767A3">
        <w:rPr>
          <w:rFonts w:cs="Calibri"/>
          <w:bCs/>
          <w:sz w:val="28"/>
          <w:szCs w:val="28"/>
        </w:rPr>
        <w:t xml:space="preserve">. Обобщенная информация о наиболее характерных </w:t>
      </w:r>
      <w:r w:rsidRPr="00F767A3">
        <w:rPr>
          <w:rFonts w:cs="Calibri"/>
          <w:bCs/>
          <w:sz w:val="28"/>
          <w:szCs w:val="28"/>
        </w:rPr>
        <w:br/>
        <w:t xml:space="preserve">недостатках, выявленных по результатам проведенного Анализа и отраженных </w:t>
      </w:r>
      <w:r w:rsidRPr="00F767A3">
        <w:rPr>
          <w:rFonts w:cs="Calibri"/>
          <w:bCs/>
          <w:sz w:val="28"/>
          <w:szCs w:val="28"/>
        </w:rPr>
        <w:br/>
        <w:t>в заключениях по результатам Анализа</w:t>
      </w:r>
    </w:p>
    <w:p w:rsidR="00E14A55" w:rsidRDefault="00E14A55" w:rsidP="00E14A55">
      <w:pPr>
        <w:widowControl w:val="0"/>
        <w:autoSpaceDE w:val="0"/>
        <w:autoSpaceDN w:val="0"/>
        <w:adjustRightInd w:val="0"/>
        <w:jc w:val="left"/>
        <w:rPr>
          <w:rFonts w:cs="Calibri"/>
          <w:bCs/>
          <w:i/>
          <w:sz w:val="28"/>
          <w:szCs w:val="28"/>
          <w:u w:val="single"/>
        </w:rPr>
      </w:pPr>
      <w:r w:rsidRPr="00E14A55">
        <w:rPr>
          <w:rFonts w:cs="Calibri"/>
          <w:bCs/>
          <w:i/>
          <w:sz w:val="28"/>
          <w:szCs w:val="28"/>
          <w:u w:val="single"/>
        </w:rPr>
        <w:lastRenderedPageBreak/>
        <w:t>1. По органу государственного финансового контроля:</w:t>
      </w:r>
    </w:p>
    <w:p w:rsidR="00282A34" w:rsidRPr="00E14A55" w:rsidRDefault="00282A34" w:rsidP="00E14A55">
      <w:pPr>
        <w:widowControl w:val="0"/>
        <w:autoSpaceDE w:val="0"/>
        <w:autoSpaceDN w:val="0"/>
        <w:adjustRightInd w:val="0"/>
        <w:jc w:val="left"/>
        <w:rPr>
          <w:rFonts w:cs="Calibri"/>
          <w:bCs/>
          <w:i/>
          <w:sz w:val="28"/>
          <w:szCs w:val="28"/>
          <w:u w:val="single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0"/>
        <w:gridCol w:w="15"/>
        <w:gridCol w:w="5387"/>
        <w:gridCol w:w="10"/>
        <w:gridCol w:w="699"/>
        <w:gridCol w:w="3543"/>
      </w:tblGrid>
      <w:tr w:rsidR="0027160E" w:rsidRPr="0027160E" w:rsidTr="006B351E">
        <w:trPr>
          <w:trHeight w:val="1879"/>
        </w:trPr>
        <w:tc>
          <w:tcPr>
            <w:tcW w:w="660" w:type="dxa"/>
          </w:tcPr>
          <w:p w:rsidR="00112F3A" w:rsidRPr="005B576F" w:rsidRDefault="00112F3A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Calibri"/>
                <w:b/>
                <w:bCs/>
                <w:sz w:val="24"/>
                <w:szCs w:val="24"/>
              </w:rPr>
              <w:t>№</w:t>
            </w:r>
          </w:p>
          <w:p w:rsidR="00112F3A" w:rsidRPr="005B576F" w:rsidRDefault="00112F3A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proofErr w:type="gramStart"/>
            <w:r w:rsidRPr="005B576F">
              <w:rPr>
                <w:rFonts w:cs="Calibri"/>
                <w:b/>
                <w:bCs/>
                <w:sz w:val="24"/>
                <w:szCs w:val="24"/>
              </w:rPr>
              <w:t>п</w:t>
            </w:r>
            <w:proofErr w:type="gramEnd"/>
            <w:r w:rsidRPr="005B576F">
              <w:rPr>
                <w:rFonts w:cs="Calibri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412" w:type="dxa"/>
            <w:gridSpan w:val="3"/>
          </w:tcPr>
          <w:p w:rsidR="00112F3A" w:rsidRPr="005B576F" w:rsidRDefault="00112F3A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Times New Roman"/>
                <w:b/>
                <w:sz w:val="24"/>
                <w:szCs w:val="24"/>
              </w:rPr>
              <w:t>Описание недостатков, выявляемых Управлением</w:t>
            </w:r>
          </w:p>
        </w:tc>
        <w:tc>
          <w:tcPr>
            <w:tcW w:w="699" w:type="dxa"/>
          </w:tcPr>
          <w:p w:rsidR="00112F3A" w:rsidRPr="005B576F" w:rsidRDefault="00112F3A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Calibri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43" w:type="dxa"/>
          </w:tcPr>
          <w:p w:rsidR="00112F3A" w:rsidRPr="005B576F" w:rsidRDefault="00112F3A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Times New Roman"/>
                <w:b/>
                <w:sz w:val="24"/>
                <w:szCs w:val="24"/>
              </w:rPr>
              <w:t>Ссылка на НПА, ПА, соглашения, иные документы, устанавливающие соответствующую правовую обязанность</w:t>
            </w:r>
          </w:p>
        </w:tc>
      </w:tr>
      <w:tr w:rsidR="00E43CEF" w:rsidRPr="0027160E" w:rsidTr="006B351E">
        <w:trPr>
          <w:trHeight w:val="766"/>
        </w:trPr>
        <w:tc>
          <w:tcPr>
            <w:tcW w:w="10314" w:type="dxa"/>
            <w:gridSpan w:val="6"/>
          </w:tcPr>
          <w:p w:rsidR="00E43CEF" w:rsidRPr="005B576F" w:rsidRDefault="00E43CEF" w:rsidP="00E43CEF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1.Недостатки, выявленные в части организации (регламентации) исполнения бюджетных полномочий органа контроля по внутреннему государственному финансовому контролю, в том числе:</w:t>
            </w:r>
          </w:p>
        </w:tc>
      </w:tr>
      <w:tr w:rsidR="00E43CEF" w:rsidRPr="0027160E" w:rsidTr="006B351E">
        <w:trPr>
          <w:trHeight w:val="411"/>
        </w:trPr>
        <w:tc>
          <w:tcPr>
            <w:tcW w:w="10314" w:type="dxa"/>
            <w:gridSpan w:val="6"/>
          </w:tcPr>
          <w:p w:rsidR="00E43CEF" w:rsidRPr="005B576F" w:rsidRDefault="00E43CEF" w:rsidP="00E43CEF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5B576F">
              <w:rPr>
                <w:i/>
                <w:sz w:val="24"/>
                <w:szCs w:val="24"/>
              </w:rPr>
              <w:t>1.1. недостатки, выявленные в части размещения информации в информационно-телекоммуникационной сети «Интернет»:</w:t>
            </w:r>
          </w:p>
        </w:tc>
      </w:tr>
      <w:tr w:rsidR="0027160E" w:rsidRPr="0027160E" w:rsidTr="006B351E">
        <w:trPr>
          <w:trHeight w:val="308"/>
        </w:trPr>
        <w:tc>
          <w:tcPr>
            <w:tcW w:w="660" w:type="dxa"/>
          </w:tcPr>
          <w:p w:rsidR="00112F3A" w:rsidRPr="005B576F" w:rsidRDefault="00EA6CF4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1.</w:t>
            </w:r>
          </w:p>
        </w:tc>
        <w:tc>
          <w:tcPr>
            <w:tcW w:w="5412" w:type="dxa"/>
            <w:gridSpan w:val="3"/>
          </w:tcPr>
          <w:p w:rsidR="00112F3A" w:rsidRPr="005B576F" w:rsidRDefault="00EA6CF4" w:rsidP="0027160E">
            <w:pPr>
              <w:ind w:firstLine="0"/>
              <w:jc w:val="left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 xml:space="preserve">   </w:t>
            </w:r>
            <w:r w:rsidRPr="005B576F">
              <w:rPr>
                <w:sz w:val="24"/>
                <w:szCs w:val="24"/>
              </w:rPr>
              <w:t xml:space="preserve">Несоблюдение установленных сроков размещения Отчетов о результатах контрольной деятельности в рамках государственного финансового контроля и </w:t>
            </w:r>
            <w:proofErr w:type="gramStart"/>
            <w:r w:rsidRPr="005B576F">
              <w:rPr>
                <w:sz w:val="24"/>
                <w:szCs w:val="24"/>
              </w:rPr>
              <w:t>контроля за</w:t>
            </w:r>
            <w:proofErr w:type="gramEnd"/>
            <w:r w:rsidRPr="005B576F">
              <w:rPr>
                <w:sz w:val="24"/>
                <w:szCs w:val="24"/>
              </w:rPr>
              <w:t xml:space="preserve"> деятельностью учреждений, организаций за 9 месяцев 2018 года и за 2018 год в информационно-телекоммуникационной сети «Интернет».</w:t>
            </w:r>
          </w:p>
        </w:tc>
        <w:tc>
          <w:tcPr>
            <w:tcW w:w="699" w:type="dxa"/>
          </w:tcPr>
          <w:p w:rsidR="00112F3A" w:rsidRPr="005B576F" w:rsidRDefault="00D04822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F1993" w:rsidRPr="005B576F" w:rsidRDefault="0027160E" w:rsidP="00CF199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 xml:space="preserve">Стандарты осуществления Службой контроля Ханты-Мансийского автономного округа - Югры внутреннего государственного финансового контроля, утвержденные приказ Службы контроля Ханты-Мансийского автономного округа - Югры от 03.02.2017 </w:t>
            </w:r>
          </w:p>
          <w:p w:rsidR="00112F3A" w:rsidRPr="005B576F" w:rsidRDefault="0027160E" w:rsidP="00CF199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№ 1-нп</w:t>
            </w:r>
            <w:r w:rsidR="00CF1993" w:rsidRPr="005B576F">
              <w:rPr>
                <w:rFonts w:cs="Times New Roman"/>
                <w:sz w:val="24"/>
                <w:szCs w:val="24"/>
              </w:rPr>
              <w:t xml:space="preserve"> (далее - Стандарты № 1-нп)</w:t>
            </w:r>
          </w:p>
        </w:tc>
      </w:tr>
      <w:tr w:rsidR="00B70A7F" w:rsidRPr="0027160E" w:rsidTr="006B351E">
        <w:trPr>
          <w:trHeight w:val="308"/>
        </w:trPr>
        <w:tc>
          <w:tcPr>
            <w:tcW w:w="10314" w:type="dxa"/>
            <w:gridSpan w:val="6"/>
          </w:tcPr>
          <w:p w:rsidR="00B70A7F" w:rsidRPr="005B576F" w:rsidRDefault="00B70A7F" w:rsidP="00B70A7F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2. Недостатки, выявленные в части исполнения бюджетных полномочий по внутреннему государственному финансовому контролю, в том числе:</w:t>
            </w:r>
          </w:p>
        </w:tc>
      </w:tr>
      <w:tr w:rsidR="00B70A7F" w:rsidRPr="0027160E" w:rsidTr="006B351E">
        <w:trPr>
          <w:trHeight w:val="308"/>
        </w:trPr>
        <w:tc>
          <w:tcPr>
            <w:tcW w:w="10314" w:type="dxa"/>
            <w:gridSpan w:val="6"/>
          </w:tcPr>
          <w:p w:rsidR="00B70A7F" w:rsidRPr="005B576F" w:rsidRDefault="00B70A7F" w:rsidP="00B70A7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B576F">
              <w:rPr>
                <w:rFonts w:cs="Times New Roman"/>
                <w:i/>
                <w:sz w:val="24"/>
                <w:szCs w:val="24"/>
              </w:rPr>
              <w:t>2.1. недостатки, выявляемые в части назначения внеплановых контрольных мероприятий:</w:t>
            </w:r>
          </w:p>
        </w:tc>
      </w:tr>
      <w:tr w:rsidR="0027160E" w:rsidRPr="0027160E" w:rsidTr="006B351E">
        <w:trPr>
          <w:trHeight w:val="477"/>
        </w:trPr>
        <w:tc>
          <w:tcPr>
            <w:tcW w:w="660" w:type="dxa"/>
          </w:tcPr>
          <w:p w:rsidR="00112F3A" w:rsidRPr="005B576F" w:rsidRDefault="00EA6CF4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2.</w:t>
            </w:r>
          </w:p>
        </w:tc>
        <w:tc>
          <w:tcPr>
            <w:tcW w:w="5412" w:type="dxa"/>
            <w:gridSpan w:val="3"/>
          </w:tcPr>
          <w:p w:rsidR="00112F3A" w:rsidRPr="005B576F" w:rsidRDefault="00E430A6" w:rsidP="0027160E">
            <w:pPr>
              <w:autoSpaceDE w:val="0"/>
              <w:autoSpaceDN w:val="0"/>
              <w:adjustRightInd w:val="0"/>
              <w:ind w:firstLine="49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Несоблюдение срока назначения внепланового контрольного мероприятия.</w:t>
            </w:r>
          </w:p>
        </w:tc>
        <w:tc>
          <w:tcPr>
            <w:tcW w:w="699" w:type="dxa"/>
          </w:tcPr>
          <w:p w:rsidR="00112F3A" w:rsidRPr="005B576F" w:rsidRDefault="00D04822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112F3A" w:rsidRPr="005B576F" w:rsidRDefault="00CF1993" w:rsidP="00CF199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 xml:space="preserve">Стандарты № 1-нп </w:t>
            </w:r>
          </w:p>
        </w:tc>
      </w:tr>
      <w:tr w:rsidR="00E430A6" w:rsidRPr="005B576F" w:rsidTr="006B351E">
        <w:trPr>
          <w:trHeight w:val="728"/>
        </w:trPr>
        <w:tc>
          <w:tcPr>
            <w:tcW w:w="660" w:type="dxa"/>
          </w:tcPr>
          <w:p w:rsidR="00E430A6" w:rsidRPr="005B576F" w:rsidRDefault="000565DB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3.</w:t>
            </w:r>
          </w:p>
        </w:tc>
        <w:tc>
          <w:tcPr>
            <w:tcW w:w="5412" w:type="dxa"/>
            <w:gridSpan w:val="3"/>
          </w:tcPr>
          <w:p w:rsidR="00E430A6" w:rsidRPr="005B576F" w:rsidRDefault="00E430A6" w:rsidP="0027160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При назначении внепланового контрольного мероприятия приказом не соблюдены требования Порядка осуществления внутреннего государственного финансового контроля, в части указания в приказе информации о месте нахождения объекта контроля, месте фактического осуществления его деятельности.</w:t>
            </w:r>
          </w:p>
        </w:tc>
        <w:tc>
          <w:tcPr>
            <w:tcW w:w="699" w:type="dxa"/>
          </w:tcPr>
          <w:p w:rsidR="00E430A6" w:rsidRPr="005B576F" w:rsidRDefault="00E430A6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F1993" w:rsidRPr="005B576F" w:rsidRDefault="00CF1993" w:rsidP="00CF199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Поряд</w:t>
            </w:r>
            <w:r w:rsidR="009953D0" w:rsidRPr="005B576F">
              <w:rPr>
                <w:rFonts w:cs="Times New Roman"/>
                <w:sz w:val="24"/>
                <w:szCs w:val="24"/>
              </w:rPr>
              <w:t>ок</w:t>
            </w:r>
            <w:r w:rsidRPr="005B576F">
              <w:rPr>
                <w:rFonts w:cs="Times New Roman"/>
                <w:sz w:val="24"/>
                <w:szCs w:val="24"/>
              </w:rPr>
              <w:t xml:space="preserve"> осуществления Службой контроля Ханты-Мансийского автономного округа - Югры внутреннего государственного финансового контроля и контроля в сфере закупок</w:t>
            </w:r>
            <w:r w:rsidR="009953D0" w:rsidRPr="005B576F">
              <w:rPr>
                <w:rFonts w:cs="Times New Roman"/>
                <w:sz w:val="24"/>
                <w:szCs w:val="24"/>
              </w:rPr>
              <w:t>, утвержденный</w:t>
            </w:r>
          </w:p>
          <w:p w:rsidR="009953D0" w:rsidRPr="005B576F" w:rsidRDefault="009953D0" w:rsidP="00CF199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п</w:t>
            </w:r>
            <w:r w:rsidR="00CF1993" w:rsidRPr="005B576F">
              <w:rPr>
                <w:rFonts w:cs="Times New Roman"/>
                <w:sz w:val="24"/>
                <w:szCs w:val="24"/>
              </w:rPr>
              <w:t>остановление</w:t>
            </w:r>
            <w:r w:rsidRPr="005B576F">
              <w:rPr>
                <w:rFonts w:cs="Times New Roman"/>
                <w:sz w:val="24"/>
                <w:szCs w:val="24"/>
              </w:rPr>
              <w:t xml:space="preserve">м Правительства Ханты-Мансийского автономного округа - Югры от 27.12.2013 </w:t>
            </w:r>
          </w:p>
          <w:p w:rsidR="00E430A6" w:rsidRPr="005B576F" w:rsidRDefault="009953D0" w:rsidP="00E14A5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№</w:t>
            </w:r>
            <w:r w:rsidR="00E14A55" w:rsidRPr="005B576F">
              <w:rPr>
                <w:rFonts w:cs="Times New Roman"/>
                <w:sz w:val="24"/>
                <w:szCs w:val="24"/>
              </w:rPr>
              <w:t xml:space="preserve"> 573-п</w:t>
            </w:r>
          </w:p>
        </w:tc>
      </w:tr>
      <w:tr w:rsidR="000239C5" w:rsidRPr="005B576F" w:rsidTr="006B351E">
        <w:trPr>
          <w:trHeight w:val="256"/>
        </w:trPr>
        <w:tc>
          <w:tcPr>
            <w:tcW w:w="10314" w:type="dxa"/>
            <w:gridSpan w:val="6"/>
          </w:tcPr>
          <w:p w:rsidR="00431831" w:rsidRPr="00431831" w:rsidRDefault="000239C5" w:rsidP="00431831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w:r w:rsidRPr="005B576F">
              <w:rPr>
                <w:i/>
                <w:sz w:val="24"/>
                <w:szCs w:val="24"/>
              </w:rPr>
              <w:t>2.2. недостатки, выявленные в части проведения контрольных мероприятий:</w:t>
            </w:r>
          </w:p>
        </w:tc>
      </w:tr>
      <w:tr w:rsidR="00431831" w:rsidRPr="005B576F" w:rsidTr="006B351E">
        <w:trPr>
          <w:trHeight w:val="256"/>
        </w:trPr>
        <w:tc>
          <w:tcPr>
            <w:tcW w:w="675" w:type="dxa"/>
            <w:gridSpan w:val="2"/>
          </w:tcPr>
          <w:p w:rsidR="00431831" w:rsidRPr="005B576F" w:rsidRDefault="00431831" w:rsidP="002D32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431831" w:rsidRPr="005B576F" w:rsidRDefault="00431831" w:rsidP="002D321B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5B576F">
              <w:rPr>
                <w:sz w:val="24"/>
                <w:szCs w:val="24"/>
              </w:rPr>
              <w:t xml:space="preserve">Несоответствие формы и содержания документа, подлежащего оформлению по результатам контрольного мероприятия, требованиям установленным Стандартом осуществления внутреннего государственного контроля, в части </w:t>
            </w:r>
            <w:proofErr w:type="spellStart"/>
            <w:r w:rsidRPr="005B576F">
              <w:rPr>
                <w:sz w:val="24"/>
                <w:szCs w:val="24"/>
              </w:rPr>
              <w:t>неотражения</w:t>
            </w:r>
            <w:proofErr w:type="spellEnd"/>
            <w:r w:rsidRPr="005B576F">
              <w:rPr>
                <w:sz w:val="24"/>
                <w:szCs w:val="24"/>
              </w:rPr>
              <w:t xml:space="preserve"> наименования объекта контроля в преамбуле Справок о результатах внеплановой выездной проверки, включения в </w:t>
            </w:r>
            <w:r w:rsidRPr="005B576F">
              <w:rPr>
                <w:sz w:val="24"/>
                <w:szCs w:val="24"/>
              </w:rPr>
              <w:lastRenderedPageBreak/>
              <w:t>заключительную часть Справок, составленных по результатам проверок, раздела «Выводы и предложения (рекомендации) по результатам проведения проверки».</w:t>
            </w:r>
            <w:proofErr w:type="gramEnd"/>
          </w:p>
        </w:tc>
        <w:tc>
          <w:tcPr>
            <w:tcW w:w="709" w:type="dxa"/>
            <w:gridSpan w:val="2"/>
          </w:tcPr>
          <w:p w:rsidR="00431831" w:rsidRPr="005B576F" w:rsidRDefault="00431831" w:rsidP="002D32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</w:tcPr>
          <w:p w:rsidR="00431831" w:rsidRPr="005B576F" w:rsidRDefault="00431831" w:rsidP="002D321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 xml:space="preserve">Стандарты № 1-нп </w:t>
            </w:r>
          </w:p>
        </w:tc>
      </w:tr>
      <w:tr w:rsidR="00E01CFC" w:rsidRPr="005B576F" w:rsidTr="006B351E">
        <w:trPr>
          <w:trHeight w:val="308"/>
        </w:trPr>
        <w:tc>
          <w:tcPr>
            <w:tcW w:w="10314" w:type="dxa"/>
            <w:gridSpan w:val="6"/>
          </w:tcPr>
          <w:p w:rsidR="00E01CFC" w:rsidRPr="005B576F" w:rsidRDefault="00E01CFC" w:rsidP="00E01CFC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B576F">
              <w:rPr>
                <w:rFonts w:cs="Times New Roman"/>
                <w:i/>
                <w:sz w:val="24"/>
                <w:szCs w:val="24"/>
              </w:rPr>
              <w:lastRenderedPageBreak/>
              <w:t>2.3. недостатки, выявляемые в части осуществления производства по делам об административных правонарушениях:</w:t>
            </w:r>
          </w:p>
        </w:tc>
      </w:tr>
      <w:tr w:rsidR="0027160E" w:rsidRPr="005B576F" w:rsidTr="006B351E">
        <w:tc>
          <w:tcPr>
            <w:tcW w:w="660" w:type="dxa"/>
          </w:tcPr>
          <w:p w:rsidR="00112F3A" w:rsidRPr="005B576F" w:rsidRDefault="000565DB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5</w:t>
            </w:r>
            <w:r w:rsidR="00EA6CF4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5412" w:type="dxa"/>
            <w:gridSpan w:val="3"/>
          </w:tcPr>
          <w:p w:rsidR="00112F3A" w:rsidRPr="005B576F" w:rsidRDefault="00E430A6" w:rsidP="0027160E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Н</w:t>
            </w:r>
            <w:r w:rsidR="00E412FD">
              <w:rPr>
                <w:sz w:val="24"/>
                <w:szCs w:val="24"/>
              </w:rPr>
              <w:t>есоблюдение</w:t>
            </w:r>
            <w:r w:rsidR="00F800CF" w:rsidRPr="005B576F">
              <w:rPr>
                <w:sz w:val="24"/>
                <w:szCs w:val="24"/>
              </w:rPr>
              <w:t xml:space="preserve"> срока, предусмотренного частью 1 статьи 28.8 </w:t>
            </w:r>
            <w:r w:rsidR="00F800CF" w:rsidRPr="005B576F">
              <w:rPr>
                <w:sz w:val="24"/>
                <w:szCs w:val="24"/>
                <w:lang w:eastAsia="ru-RU"/>
              </w:rPr>
              <w:t>Кодекса Российской Федерации об административных правонарушениях от 30.12.2001 № 195-ФЗ (далее – КоАП РФ)</w:t>
            </w:r>
            <w:r w:rsidR="00F800CF" w:rsidRPr="005B576F">
              <w:rPr>
                <w:color w:val="FF0000"/>
                <w:sz w:val="24"/>
                <w:szCs w:val="24"/>
              </w:rPr>
              <w:t xml:space="preserve">, </w:t>
            </w:r>
            <w:r w:rsidR="00F800CF" w:rsidRPr="005B576F">
              <w:rPr>
                <w:sz w:val="24"/>
                <w:szCs w:val="24"/>
              </w:rPr>
              <w:t>Протоколы об административном правонарушении направлены лицу, уполномоченному рассматривать дела об административном правонарушении, позднее установленного срока на 2 дня.</w:t>
            </w:r>
          </w:p>
        </w:tc>
        <w:tc>
          <w:tcPr>
            <w:tcW w:w="699" w:type="dxa"/>
          </w:tcPr>
          <w:p w:rsidR="00112F3A" w:rsidRPr="005B576F" w:rsidRDefault="00E430A6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112F3A" w:rsidRPr="005B576F" w:rsidRDefault="00D876ED" w:rsidP="002716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КоАП РФ </w:t>
            </w:r>
          </w:p>
        </w:tc>
      </w:tr>
    </w:tbl>
    <w:p w:rsidR="009F5FDE" w:rsidRPr="005B576F" w:rsidRDefault="009F5FDE" w:rsidP="0027160E">
      <w:pPr>
        <w:widowControl w:val="0"/>
        <w:autoSpaceDE w:val="0"/>
        <w:autoSpaceDN w:val="0"/>
        <w:adjustRightInd w:val="0"/>
        <w:jc w:val="left"/>
        <w:rPr>
          <w:rFonts w:cs="Calibri"/>
          <w:bCs/>
          <w:sz w:val="24"/>
          <w:szCs w:val="24"/>
        </w:rPr>
      </w:pPr>
    </w:p>
    <w:p w:rsidR="00282A34" w:rsidRPr="005B576F" w:rsidRDefault="00E83F6E" w:rsidP="00282A34">
      <w:pPr>
        <w:widowControl w:val="0"/>
        <w:autoSpaceDE w:val="0"/>
        <w:autoSpaceDN w:val="0"/>
        <w:adjustRightInd w:val="0"/>
        <w:jc w:val="left"/>
        <w:rPr>
          <w:rFonts w:cs="Calibri"/>
          <w:bCs/>
          <w:i/>
          <w:sz w:val="28"/>
          <w:szCs w:val="28"/>
          <w:u w:val="single"/>
        </w:rPr>
      </w:pPr>
      <w:r w:rsidRPr="005B576F">
        <w:rPr>
          <w:rFonts w:cs="Calibri"/>
          <w:bCs/>
          <w:i/>
          <w:sz w:val="28"/>
          <w:szCs w:val="28"/>
          <w:u w:val="single"/>
        </w:rPr>
        <w:t>2. По органам муниципального финансового контроля:</w:t>
      </w:r>
    </w:p>
    <w:p w:rsidR="00282A34" w:rsidRPr="005B576F" w:rsidRDefault="00282A34" w:rsidP="00027272">
      <w:pPr>
        <w:widowControl w:val="0"/>
        <w:autoSpaceDE w:val="0"/>
        <w:autoSpaceDN w:val="0"/>
        <w:adjustRightInd w:val="0"/>
        <w:jc w:val="left"/>
        <w:rPr>
          <w:rFonts w:cs="Calibri"/>
          <w:bCs/>
          <w:i/>
          <w:sz w:val="24"/>
          <w:szCs w:val="24"/>
          <w:u w:val="single"/>
        </w:rPr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709"/>
        <w:gridCol w:w="2409"/>
      </w:tblGrid>
      <w:tr w:rsidR="00282A34" w:rsidRPr="005B576F" w:rsidTr="006B351E">
        <w:tc>
          <w:tcPr>
            <w:tcW w:w="817" w:type="dxa"/>
          </w:tcPr>
          <w:p w:rsidR="00282A34" w:rsidRPr="005B576F" w:rsidRDefault="00282A34" w:rsidP="00EC744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Calibri"/>
                <w:b/>
                <w:bCs/>
                <w:sz w:val="24"/>
                <w:szCs w:val="24"/>
              </w:rPr>
              <w:t>№</w:t>
            </w:r>
          </w:p>
          <w:p w:rsidR="00282A34" w:rsidRPr="005B576F" w:rsidRDefault="00282A34" w:rsidP="00EC744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proofErr w:type="gramStart"/>
            <w:r w:rsidRPr="005B576F">
              <w:rPr>
                <w:rFonts w:cs="Calibri"/>
                <w:b/>
                <w:bCs/>
                <w:sz w:val="24"/>
                <w:szCs w:val="24"/>
              </w:rPr>
              <w:t>п</w:t>
            </w:r>
            <w:proofErr w:type="gramEnd"/>
            <w:r w:rsidRPr="005B576F">
              <w:rPr>
                <w:rFonts w:cs="Calibri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282A34" w:rsidRPr="005B576F" w:rsidRDefault="00282A34" w:rsidP="00EC744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Times New Roman"/>
                <w:b/>
                <w:sz w:val="24"/>
                <w:szCs w:val="24"/>
              </w:rPr>
              <w:t>Описание недостатков, выявляемых Управлением</w:t>
            </w:r>
          </w:p>
        </w:tc>
        <w:tc>
          <w:tcPr>
            <w:tcW w:w="709" w:type="dxa"/>
          </w:tcPr>
          <w:p w:rsidR="00282A34" w:rsidRPr="005B576F" w:rsidRDefault="00282A34" w:rsidP="00EC744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Calibri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409" w:type="dxa"/>
          </w:tcPr>
          <w:p w:rsidR="00282A34" w:rsidRPr="005B576F" w:rsidRDefault="00282A34" w:rsidP="00EC744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B576F">
              <w:rPr>
                <w:rFonts w:cs="Times New Roman"/>
                <w:b/>
                <w:sz w:val="24"/>
                <w:szCs w:val="24"/>
              </w:rPr>
              <w:t>Ссылка на НПА, ПА, соглашения, иные документы, устанавливающие соответствующую правовую обязанность</w:t>
            </w:r>
          </w:p>
        </w:tc>
      </w:tr>
      <w:tr w:rsidR="001E2EFB" w:rsidRPr="005B576F" w:rsidTr="006B351E">
        <w:tc>
          <w:tcPr>
            <w:tcW w:w="10314" w:type="dxa"/>
            <w:gridSpan w:val="4"/>
          </w:tcPr>
          <w:p w:rsidR="00E412FD" w:rsidRDefault="001E2EFB" w:rsidP="00E412FD">
            <w:pPr>
              <w:ind w:right="-81" w:hanging="142"/>
              <w:jc w:val="center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1. Недостатки, выявленные в части организации (регламентации) исполнения бюджетных полномочий органа контроля по внутреннему муниципальному финансовому контролю, </w:t>
            </w:r>
          </w:p>
          <w:p w:rsidR="001E2EFB" w:rsidRPr="005B576F" w:rsidRDefault="001E2EFB" w:rsidP="00E412FD">
            <w:pPr>
              <w:ind w:right="-81" w:hanging="142"/>
              <w:jc w:val="center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в том числе:</w:t>
            </w:r>
          </w:p>
        </w:tc>
      </w:tr>
      <w:tr w:rsidR="001E2EFB" w:rsidRPr="005B576F" w:rsidTr="006B351E">
        <w:tc>
          <w:tcPr>
            <w:tcW w:w="10314" w:type="dxa"/>
            <w:gridSpan w:val="4"/>
          </w:tcPr>
          <w:p w:rsidR="001E2EFB" w:rsidRPr="005B576F" w:rsidRDefault="001E2EFB" w:rsidP="005A7DD3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5B576F">
              <w:rPr>
                <w:i/>
                <w:sz w:val="24"/>
                <w:szCs w:val="24"/>
              </w:rPr>
              <w:t>1.1. Недостатки, выявленные в актах, регламентирующих деятельность органа контроля: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0345E1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282A34" w:rsidRPr="005B576F" w:rsidRDefault="00797514" w:rsidP="004D42A9">
            <w:pPr>
              <w:autoSpaceDE w:val="0"/>
              <w:autoSpaceDN w:val="0"/>
              <w:adjustRightInd w:val="0"/>
              <w:ind w:firstLine="149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Отсутствие утвержденного нормативного правового (правового) акта, регламентирующего порядок осуществления полномочий по внутреннему муниципальному финансовому контролю.</w:t>
            </w:r>
          </w:p>
        </w:tc>
        <w:tc>
          <w:tcPr>
            <w:tcW w:w="709" w:type="dxa"/>
          </w:tcPr>
          <w:p w:rsidR="00282A34" w:rsidRPr="005B576F" w:rsidRDefault="00B76CD5" w:rsidP="00B76CD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2A34" w:rsidRPr="005B576F" w:rsidRDefault="00FA370A" w:rsidP="000345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hyperlink r:id="rId9" w:history="1">
              <w:r w:rsidR="000345E1" w:rsidRPr="005B576F">
                <w:rPr>
                  <w:rFonts w:cs="Times New Roman"/>
                  <w:sz w:val="24"/>
                  <w:szCs w:val="24"/>
                </w:rPr>
                <w:t>п. 3 ст. 269.2</w:t>
              </w:r>
            </w:hyperlink>
            <w:r w:rsidR="000345E1" w:rsidRPr="005B576F">
              <w:rPr>
                <w:rFonts w:cs="Times New Roman"/>
                <w:sz w:val="24"/>
                <w:szCs w:val="24"/>
              </w:rPr>
              <w:t xml:space="preserve"> Бюджетного кодекса Российской Федерации (далее – БК РФ)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0345E1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282A34" w:rsidRPr="005B576F" w:rsidRDefault="00797514" w:rsidP="007E7BEE">
            <w:pPr>
              <w:ind w:firstLine="149"/>
              <w:rPr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Несоответствие утвержденного нормативного правового (правового) акта, регламентирующего порядок осуществления полномочий по внутреннему муниципальному финансовому контролю, бюджетному законодательству Российской Федерации</w:t>
            </w:r>
            <w:r w:rsidRPr="005B576F">
              <w:rPr>
                <w:sz w:val="24"/>
                <w:szCs w:val="24"/>
              </w:rPr>
              <w:t xml:space="preserve"> в части</w:t>
            </w:r>
            <w:r w:rsidR="007E7BEE">
              <w:rPr>
                <w:sz w:val="24"/>
                <w:szCs w:val="24"/>
              </w:rPr>
              <w:t>:</w:t>
            </w:r>
            <w:r w:rsidRPr="005B57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D46B0" w:rsidRPr="005B576F" w:rsidRDefault="00AD46B0" w:rsidP="007E7BE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82A34" w:rsidRPr="005B576F" w:rsidRDefault="00B332C2" w:rsidP="00B332C2">
            <w:pPr>
              <w:widowControl w:val="0"/>
              <w:tabs>
                <w:tab w:val="left" w:pos="315"/>
                <w:tab w:val="center" w:pos="1181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ст.</w:t>
            </w:r>
            <w:r>
              <w:rPr>
                <w:rFonts w:cs="Calibri"/>
                <w:bCs/>
                <w:sz w:val="24"/>
                <w:szCs w:val="24"/>
              </w:rPr>
              <w:tab/>
            </w:r>
            <w:r w:rsidR="000345E1" w:rsidRPr="005B576F">
              <w:rPr>
                <w:rFonts w:cs="Calibri"/>
                <w:bCs/>
                <w:sz w:val="24"/>
                <w:szCs w:val="24"/>
              </w:rPr>
              <w:t>ст.</w:t>
            </w:r>
            <w:r>
              <w:rPr>
                <w:rFonts w:cs="Calibri"/>
                <w:bCs/>
                <w:sz w:val="24"/>
                <w:szCs w:val="24"/>
              </w:rPr>
              <w:t xml:space="preserve"> 266.1, </w:t>
            </w:r>
            <w:r w:rsidR="000345E1" w:rsidRPr="005B576F">
              <w:rPr>
                <w:rFonts w:cs="Calibri"/>
                <w:bCs/>
                <w:sz w:val="24"/>
                <w:szCs w:val="24"/>
              </w:rPr>
              <w:t xml:space="preserve"> 269.2 БК РФ</w:t>
            </w:r>
          </w:p>
        </w:tc>
      </w:tr>
      <w:tr w:rsidR="007E7BEE" w:rsidRPr="005B576F" w:rsidTr="006B351E">
        <w:tc>
          <w:tcPr>
            <w:tcW w:w="817" w:type="dxa"/>
          </w:tcPr>
          <w:p w:rsidR="007E7BEE" w:rsidRPr="005B576F" w:rsidRDefault="00C74FC0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2.1</w:t>
            </w:r>
          </w:p>
        </w:tc>
        <w:tc>
          <w:tcPr>
            <w:tcW w:w="6379" w:type="dxa"/>
          </w:tcPr>
          <w:p w:rsidR="007E7BEE" w:rsidRPr="005B576F" w:rsidRDefault="007E7BEE" w:rsidP="007E7BEE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5B576F">
              <w:rPr>
                <w:sz w:val="24"/>
                <w:szCs w:val="24"/>
              </w:rPr>
              <w:t>неотражения</w:t>
            </w:r>
            <w:proofErr w:type="spellEnd"/>
            <w:r w:rsidRPr="005B576F">
              <w:rPr>
                <w:sz w:val="24"/>
                <w:szCs w:val="24"/>
              </w:rPr>
              <w:t xml:space="preserve"> полномочия по </w:t>
            </w:r>
            <w:proofErr w:type="gramStart"/>
            <w:r w:rsidRPr="005B576F">
              <w:rPr>
                <w:sz w:val="24"/>
                <w:szCs w:val="24"/>
              </w:rPr>
              <w:t>контролю за</w:t>
            </w:r>
            <w:proofErr w:type="gramEnd"/>
            <w:r w:rsidRPr="005B576F">
              <w:rPr>
                <w:sz w:val="24"/>
                <w:szCs w:val="24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правоотношения.</w:t>
            </w:r>
          </w:p>
        </w:tc>
        <w:tc>
          <w:tcPr>
            <w:tcW w:w="709" w:type="dxa"/>
          </w:tcPr>
          <w:p w:rsidR="007E7BEE" w:rsidRPr="005B576F" w:rsidRDefault="007E7BEE" w:rsidP="00B76CD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7E7BEE" w:rsidRPr="005B576F" w:rsidRDefault="007E7BEE" w:rsidP="000345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1 ст. 269.2 БК РФ п. 1 ст. 269.2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C74FC0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2.2</w:t>
            </w:r>
          </w:p>
        </w:tc>
        <w:tc>
          <w:tcPr>
            <w:tcW w:w="6379" w:type="dxa"/>
          </w:tcPr>
          <w:p w:rsidR="00282A34" w:rsidRPr="005B576F" w:rsidRDefault="00797514" w:rsidP="0099023B">
            <w:pPr>
              <w:ind w:firstLine="0"/>
              <w:rPr>
                <w:sz w:val="24"/>
                <w:szCs w:val="24"/>
              </w:rPr>
            </w:pPr>
            <w:proofErr w:type="spellStart"/>
            <w:r w:rsidRPr="005B576F">
              <w:rPr>
                <w:sz w:val="24"/>
                <w:szCs w:val="24"/>
                <w:lang w:eastAsia="ru-RU"/>
              </w:rPr>
              <w:t>неотражения</w:t>
            </w:r>
            <w:proofErr w:type="spellEnd"/>
            <w:r w:rsidRPr="005B576F">
              <w:rPr>
                <w:sz w:val="24"/>
                <w:szCs w:val="24"/>
                <w:lang w:eastAsia="ru-RU"/>
              </w:rPr>
              <w:t xml:space="preserve"> полномочия по </w:t>
            </w:r>
            <w:proofErr w:type="gramStart"/>
            <w:r w:rsidRPr="005B576F">
              <w:rPr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5B576F">
              <w:rPr>
                <w:sz w:val="24"/>
                <w:szCs w:val="24"/>
                <w:lang w:eastAsia="ru-RU"/>
              </w:rPr>
      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</w:t>
            </w:r>
            <w:r w:rsidRPr="005B576F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C0164" w:rsidRPr="005B576F" w:rsidRDefault="00B76CD5" w:rsidP="00B76CD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5</w:t>
            </w:r>
          </w:p>
          <w:p w:rsidR="00041736" w:rsidRPr="005B576F" w:rsidRDefault="00041736" w:rsidP="00B76CD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82A34" w:rsidRPr="005B576F" w:rsidRDefault="000345E1" w:rsidP="000345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 xml:space="preserve">п. 1 ст. 269.2 БК РФ 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C74FC0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2.3</w:t>
            </w:r>
          </w:p>
        </w:tc>
        <w:tc>
          <w:tcPr>
            <w:tcW w:w="6379" w:type="dxa"/>
          </w:tcPr>
          <w:p w:rsidR="00282A34" w:rsidRPr="005B576F" w:rsidRDefault="00797514" w:rsidP="0099023B">
            <w:pPr>
              <w:ind w:firstLine="0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отсутствия положений, устанавливающих основание проведения контрольных мероприятий (ревизий, обследований).</w:t>
            </w:r>
          </w:p>
        </w:tc>
        <w:tc>
          <w:tcPr>
            <w:tcW w:w="709" w:type="dxa"/>
          </w:tcPr>
          <w:p w:rsidR="00233CF8" w:rsidRPr="005B576F" w:rsidRDefault="00B76CD5" w:rsidP="00B76CD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282A34" w:rsidRPr="005B576F" w:rsidRDefault="000345E1" w:rsidP="000345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3 ст. 269.2 БК РФ</w:t>
            </w:r>
          </w:p>
        </w:tc>
      </w:tr>
      <w:tr w:rsidR="000345E1" w:rsidRPr="005B576F" w:rsidTr="006B351E">
        <w:tc>
          <w:tcPr>
            <w:tcW w:w="817" w:type="dxa"/>
          </w:tcPr>
          <w:p w:rsidR="000345E1" w:rsidRPr="005B576F" w:rsidRDefault="00C74FC0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2.4</w:t>
            </w:r>
          </w:p>
        </w:tc>
        <w:tc>
          <w:tcPr>
            <w:tcW w:w="6379" w:type="dxa"/>
          </w:tcPr>
          <w:p w:rsidR="000345E1" w:rsidRPr="005B576F" w:rsidRDefault="000345E1" w:rsidP="00C74FC0">
            <w:pPr>
              <w:ind w:firstLine="0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отсутствия положений, устанавливающих порядок </w:t>
            </w:r>
            <w:r w:rsidRPr="005B576F">
              <w:rPr>
                <w:sz w:val="24"/>
                <w:szCs w:val="24"/>
              </w:rPr>
              <w:lastRenderedPageBreak/>
              <w:t>проведения контрольных мероприятий (ревизий, обследований).</w:t>
            </w:r>
          </w:p>
        </w:tc>
        <w:tc>
          <w:tcPr>
            <w:tcW w:w="709" w:type="dxa"/>
          </w:tcPr>
          <w:p w:rsidR="00233CF8" w:rsidRPr="005B576F" w:rsidRDefault="00B76CD5" w:rsidP="00B76CD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09" w:type="dxa"/>
          </w:tcPr>
          <w:p w:rsidR="000345E1" w:rsidRPr="005B576F" w:rsidRDefault="000345E1" w:rsidP="000345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3 ст. 269.2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C74FC0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2.5</w:t>
            </w:r>
          </w:p>
        </w:tc>
        <w:tc>
          <w:tcPr>
            <w:tcW w:w="6379" w:type="dxa"/>
          </w:tcPr>
          <w:p w:rsidR="00282A34" w:rsidRPr="005B576F" w:rsidRDefault="00797514" w:rsidP="00C74FC0">
            <w:pPr>
              <w:ind w:firstLine="0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отсутствия перечня должностных лиц, уполномоченных принимать решения о проведении контрольного мероприятия, о периодичности их проведения.</w:t>
            </w:r>
          </w:p>
        </w:tc>
        <w:tc>
          <w:tcPr>
            <w:tcW w:w="709" w:type="dxa"/>
          </w:tcPr>
          <w:p w:rsidR="00373CCF" w:rsidRPr="005B576F" w:rsidRDefault="00B76CD5" w:rsidP="00B76CD5">
            <w:pPr>
              <w:widowControl w:val="0"/>
              <w:autoSpaceDE w:val="0"/>
              <w:autoSpaceDN w:val="0"/>
              <w:adjustRightInd w:val="0"/>
              <w:ind w:left="-81" w:right="-135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11</w:t>
            </w:r>
          </w:p>
          <w:p w:rsidR="009D29F8" w:rsidRPr="005B576F" w:rsidRDefault="009D29F8" w:rsidP="009D29F8">
            <w:pPr>
              <w:widowControl w:val="0"/>
              <w:autoSpaceDE w:val="0"/>
              <w:autoSpaceDN w:val="0"/>
              <w:adjustRightInd w:val="0"/>
              <w:ind w:left="-81" w:right="-135"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82A34" w:rsidRPr="005B576F" w:rsidRDefault="000345E1" w:rsidP="000345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3 ст. 269.2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C74FC0" w:rsidP="00C74FC0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2.6</w:t>
            </w:r>
          </w:p>
        </w:tc>
        <w:tc>
          <w:tcPr>
            <w:tcW w:w="6379" w:type="dxa"/>
          </w:tcPr>
          <w:p w:rsidR="00282A34" w:rsidRPr="005B576F" w:rsidRDefault="00797514" w:rsidP="00C74FC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 xml:space="preserve">отсутствия положений о правах и обязанностях должностных лиц органов внутреннего муниципального финансового контроля. </w:t>
            </w:r>
          </w:p>
        </w:tc>
        <w:tc>
          <w:tcPr>
            <w:tcW w:w="709" w:type="dxa"/>
          </w:tcPr>
          <w:p w:rsidR="006C0164" w:rsidRPr="005B576F" w:rsidRDefault="003E77C0" w:rsidP="003E77C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282A34" w:rsidRPr="005B576F" w:rsidRDefault="000345E1" w:rsidP="000345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3 ст. 269.2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81BBD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2.7</w:t>
            </w:r>
          </w:p>
        </w:tc>
        <w:tc>
          <w:tcPr>
            <w:tcW w:w="6379" w:type="dxa"/>
          </w:tcPr>
          <w:p w:rsidR="00282A34" w:rsidRPr="005B576F" w:rsidRDefault="00797514" w:rsidP="00781BBD">
            <w:pPr>
              <w:ind w:firstLine="0"/>
              <w:rPr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некорректного отражения перечня объектов контроля.</w:t>
            </w:r>
          </w:p>
        </w:tc>
        <w:tc>
          <w:tcPr>
            <w:tcW w:w="709" w:type="dxa"/>
          </w:tcPr>
          <w:p w:rsidR="006C0164" w:rsidRPr="005B576F" w:rsidRDefault="003E77C0" w:rsidP="003E77C0">
            <w:pPr>
              <w:widowControl w:val="0"/>
              <w:autoSpaceDE w:val="0"/>
              <w:autoSpaceDN w:val="0"/>
              <w:adjustRightInd w:val="0"/>
              <w:ind w:left="-81" w:right="-135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282A34" w:rsidRPr="005B576F" w:rsidRDefault="000345E1" w:rsidP="005D2FB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 xml:space="preserve">п. 1 ст. </w:t>
            </w:r>
            <w:r w:rsidR="005D2FBB" w:rsidRPr="005B576F">
              <w:rPr>
                <w:rFonts w:cs="Calibri"/>
                <w:bCs/>
                <w:sz w:val="24"/>
                <w:szCs w:val="24"/>
              </w:rPr>
              <w:t>266.1</w:t>
            </w:r>
            <w:r w:rsidRPr="005B576F">
              <w:rPr>
                <w:rFonts w:cs="Calibri"/>
                <w:bCs/>
                <w:sz w:val="24"/>
                <w:szCs w:val="24"/>
              </w:rPr>
              <w:t xml:space="preserve">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81BBD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2.8</w:t>
            </w:r>
          </w:p>
        </w:tc>
        <w:tc>
          <w:tcPr>
            <w:tcW w:w="6379" w:type="dxa"/>
          </w:tcPr>
          <w:p w:rsidR="00282A34" w:rsidRPr="005B576F" w:rsidRDefault="00797514" w:rsidP="00781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>отсутствия положений об обязанностях объектов контроля (их должностных лиц), в том числе по организационно-техническому обеспечению проверок, ревизий и обследований, осуществляемых должностными лицами органов внутреннего муниципального финансового контроля.</w:t>
            </w:r>
          </w:p>
        </w:tc>
        <w:tc>
          <w:tcPr>
            <w:tcW w:w="709" w:type="dxa"/>
          </w:tcPr>
          <w:p w:rsidR="006C0164" w:rsidRPr="005B576F" w:rsidRDefault="003E77C0" w:rsidP="003E77C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6</w:t>
            </w:r>
          </w:p>
          <w:p w:rsidR="00645BC8" w:rsidRPr="005B576F" w:rsidRDefault="00645BC8" w:rsidP="000272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82A34" w:rsidRPr="005B576F" w:rsidRDefault="005D2FBB" w:rsidP="005D2FB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3 ст. 269.2 БК РФ</w:t>
            </w:r>
          </w:p>
        </w:tc>
      </w:tr>
      <w:tr w:rsidR="00282A34" w:rsidRPr="005B576F" w:rsidTr="006B351E">
        <w:trPr>
          <w:trHeight w:val="70"/>
        </w:trPr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032661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282A34" w:rsidRPr="005B576F" w:rsidRDefault="00032661" w:rsidP="00032661">
            <w:pPr>
              <w:ind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Иные недостатки, выявленные</w:t>
            </w:r>
            <w:r w:rsidRPr="005B576F">
              <w:rPr>
                <w:rFonts w:cs="Times New Roman"/>
                <w:sz w:val="24"/>
                <w:szCs w:val="24"/>
              </w:rPr>
              <w:t xml:space="preserve"> в нормативном правовом (правовом) акте, регламентирующем порядок осуществления полномочий по внутреннему муниципальному финансовому контролю</w:t>
            </w:r>
            <w:r w:rsidRPr="005B576F">
              <w:rPr>
                <w:sz w:val="24"/>
                <w:szCs w:val="24"/>
              </w:rPr>
              <w:t>, в части:</w:t>
            </w:r>
          </w:p>
        </w:tc>
        <w:tc>
          <w:tcPr>
            <w:tcW w:w="709" w:type="dxa"/>
          </w:tcPr>
          <w:p w:rsidR="00282A34" w:rsidRPr="005B576F" w:rsidRDefault="00282A34" w:rsidP="000272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82A34" w:rsidRPr="005B576F" w:rsidRDefault="0005707B" w:rsidP="00BF3AC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color w:val="FF0000"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1 ст. 269.2 БК РФ</w:t>
            </w:r>
            <w:r w:rsidR="00BF3AC3" w:rsidRPr="005B576F">
              <w:rPr>
                <w:rFonts w:cs="Calibri"/>
                <w:bCs/>
                <w:sz w:val="24"/>
                <w:szCs w:val="24"/>
              </w:rPr>
              <w:t xml:space="preserve">, </w:t>
            </w:r>
            <w:r w:rsidR="00BF3AC3" w:rsidRPr="005B576F">
              <w:rPr>
                <w:rFonts w:cs="Times New Roman"/>
                <w:sz w:val="24"/>
                <w:szCs w:val="24"/>
              </w:rPr>
              <w:t>Нормативный правовой (правовой) акт, регламентирующий порядок осуществления полномочий по внутреннему муниципальному финансовому контролю (далее – НПА (ПА) органа муниципального образования)</w:t>
            </w:r>
          </w:p>
        </w:tc>
      </w:tr>
      <w:tr w:rsidR="00FA4FD3" w:rsidRPr="005B576F" w:rsidTr="006B351E">
        <w:tc>
          <w:tcPr>
            <w:tcW w:w="817" w:type="dxa"/>
          </w:tcPr>
          <w:p w:rsidR="00FA4FD3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FA4FD3" w:rsidRPr="005B576F">
              <w:rPr>
                <w:rFonts w:cs="Calibri"/>
                <w:bCs/>
                <w:sz w:val="24"/>
                <w:szCs w:val="24"/>
              </w:rPr>
              <w:t>.1.</w:t>
            </w:r>
          </w:p>
        </w:tc>
        <w:tc>
          <w:tcPr>
            <w:tcW w:w="6379" w:type="dxa"/>
          </w:tcPr>
          <w:p w:rsidR="00FA4FD3" w:rsidRPr="005B576F" w:rsidRDefault="00FA4FD3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</w:rPr>
            </w:pPr>
            <w:proofErr w:type="spellStart"/>
            <w:r w:rsidRPr="005B576F">
              <w:rPr>
                <w:sz w:val="24"/>
                <w:szCs w:val="24"/>
              </w:rPr>
              <w:t>неотражения</w:t>
            </w:r>
            <w:proofErr w:type="spellEnd"/>
            <w:r w:rsidRPr="005B576F">
              <w:rPr>
                <w:sz w:val="24"/>
                <w:szCs w:val="24"/>
              </w:rPr>
              <w:t xml:space="preserve"> полномочий, установленных пунктом 1 статьи 269.2 Бюджетного кодекса Российской Федерации (далее - БК РФ) в редакции изменений, внесенных Федеральным законом от 26.07.2019 № 199-ФЗ «О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аудита», по контролю </w:t>
            </w:r>
            <w:proofErr w:type="gramStart"/>
            <w:r w:rsidRPr="005B576F">
              <w:rPr>
                <w:sz w:val="24"/>
                <w:szCs w:val="24"/>
              </w:rPr>
              <w:t>за</w:t>
            </w:r>
            <w:proofErr w:type="gramEnd"/>
            <w:r w:rsidRPr="005B576F">
              <w:rPr>
                <w:sz w:val="24"/>
                <w:szCs w:val="24"/>
              </w:rPr>
              <w:t>:</w:t>
            </w:r>
          </w:p>
        </w:tc>
        <w:tc>
          <w:tcPr>
            <w:tcW w:w="709" w:type="dxa"/>
          </w:tcPr>
          <w:p w:rsidR="00FA4FD3" w:rsidRPr="005B576F" w:rsidRDefault="00FA4FD3" w:rsidP="000272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FA4FD3" w:rsidRPr="005B576F" w:rsidRDefault="00FA4FD3" w:rsidP="00FA4FD3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1 ст. 269.2 БК РФ</w:t>
            </w:r>
          </w:p>
        </w:tc>
      </w:tr>
      <w:tr w:rsidR="009F642F" w:rsidRPr="005B576F" w:rsidTr="006B351E">
        <w:tc>
          <w:tcPr>
            <w:tcW w:w="817" w:type="dxa"/>
          </w:tcPr>
          <w:p w:rsidR="009F642F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9F642F" w:rsidRPr="005B576F">
              <w:rPr>
                <w:rFonts w:cs="Calibri"/>
                <w:bCs/>
                <w:sz w:val="24"/>
                <w:szCs w:val="24"/>
              </w:rPr>
              <w:t>.1.1.</w:t>
            </w:r>
          </w:p>
        </w:tc>
        <w:tc>
          <w:tcPr>
            <w:tcW w:w="6379" w:type="dxa"/>
          </w:tcPr>
          <w:p w:rsidR="009F642F" w:rsidRPr="005B576F" w:rsidRDefault="009F642F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      </w:r>
          </w:p>
        </w:tc>
        <w:tc>
          <w:tcPr>
            <w:tcW w:w="709" w:type="dxa"/>
          </w:tcPr>
          <w:p w:rsidR="009F642F" w:rsidRPr="005B576F" w:rsidRDefault="009F642F" w:rsidP="003E77C0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9F642F" w:rsidRPr="005B576F" w:rsidRDefault="009F642F" w:rsidP="00FA4FD3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 1 ст. 269.2 БК РФ</w:t>
            </w:r>
          </w:p>
          <w:p w:rsidR="009F642F" w:rsidRPr="005B576F" w:rsidRDefault="009F642F" w:rsidP="00FA4FD3">
            <w:pPr>
              <w:ind w:hanging="81"/>
              <w:jc w:val="center"/>
              <w:rPr>
                <w:sz w:val="24"/>
                <w:szCs w:val="24"/>
              </w:rPr>
            </w:pPr>
          </w:p>
        </w:tc>
      </w:tr>
      <w:tr w:rsidR="003E77C0" w:rsidRPr="005B576F" w:rsidTr="006B351E">
        <w:tc>
          <w:tcPr>
            <w:tcW w:w="817" w:type="dxa"/>
          </w:tcPr>
          <w:p w:rsidR="003E77C0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3E77C0" w:rsidRPr="005B576F">
              <w:rPr>
                <w:rFonts w:cs="Calibri"/>
                <w:bCs/>
                <w:sz w:val="24"/>
                <w:szCs w:val="24"/>
              </w:rPr>
              <w:t>.1.2.</w:t>
            </w:r>
          </w:p>
        </w:tc>
        <w:tc>
          <w:tcPr>
            <w:tcW w:w="6379" w:type="dxa"/>
          </w:tcPr>
          <w:p w:rsidR="003E77C0" w:rsidRPr="005B576F" w:rsidRDefault="003E77C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муниципальных контрактов;</w:t>
            </w:r>
          </w:p>
        </w:tc>
        <w:tc>
          <w:tcPr>
            <w:tcW w:w="709" w:type="dxa"/>
          </w:tcPr>
          <w:p w:rsidR="003E77C0" w:rsidRPr="005B576F" w:rsidRDefault="003E77C0" w:rsidP="003E77C0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3E77C0" w:rsidRPr="005B576F" w:rsidRDefault="003E77C0" w:rsidP="00FA4FD3">
            <w:pPr>
              <w:ind w:hanging="81"/>
              <w:jc w:val="center"/>
              <w:rPr>
                <w:sz w:val="24"/>
                <w:szCs w:val="24"/>
              </w:rPr>
            </w:pPr>
          </w:p>
        </w:tc>
      </w:tr>
      <w:tr w:rsidR="003E77C0" w:rsidRPr="005B576F" w:rsidTr="006B351E">
        <w:tc>
          <w:tcPr>
            <w:tcW w:w="817" w:type="dxa"/>
          </w:tcPr>
          <w:p w:rsidR="003E77C0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3E77C0" w:rsidRPr="005B576F">
              <w:rPr>
                <w:rFonts w:cs="Calibri"/>
                <w:bCs/>
                <w:sz w:val="24"/>
                <w:szCs w:val="24"/>
              </w:rPr>
              <w:t>.1.3</w:t>
            </w:r>
          </w:p>
        </w:tc>
        <w:tc>
          <w:tcPr>
            <w:tcW w:w="6379" w:type="dxa"/>
          </w:tcPr>
          <w:p w:rsidR="003E77C0" w:rsidRPr="005B576F" w:rsidRDefault="003E77C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соблюдением условий договоров (соглашений), </w:t>
            </w:r>
            <w:r w:rsidRPr="005B576F">
              <w:rPr>
                <w:sz w:val="24"/>
                <w:szCs w:val="24"/>
              </w:rPr>
              <w:lastRenderedPageBreak/>
              <w:t>заключенных в целях исполнения договоров (соглашений) о предоставлении средств из бюджета, а также в случаях, предусмотренных БК РФ, условий договоров (соглашений), заключенных в целях исполнения муниципальных контрактов;</w:t>
            </w:r>
          </w:p>
        </w:tc>
        <w:tc>
          <w:tcPr>
            <w:tcW w:w="709" w:type="dxa"/>
          </w:tcPr>
          <w:p w:rsidR="003E77C0" w:rsidRPr="005B576F" w:rsidRDefault="003E77C0" w:rsidP="003E77C0">
            <w:pPr>
              <w:tabs>
                <w:tab w:val="center" w:pos="246"/>
              </w:tabs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vMerge/>
          </w:tcPr>
          <w:p w:rsidR="003E77C0" w:rsidRPr="005B576F" w:rsidRDefault="003E77C0" w:rsidP="00FA4FD3">
            <w:pPr>
              <w:ind w:hanging="81"/>
              <w:jc w:val="center"/>
              <w:rPr>
                <w:sz w:val="24"/>
                <w:szCs w:val="24"/>
              </w:rPr>
            </w:pPr>
          </w:p>
        </w:tc>
      </w:tr>
      <w:tr w:rsidR="003E77C0" w:rsidRPr="005B576F" w:rsidTr="006B351E">
        <w:tc>
          <w:tcPr>
            <w:tcW w:w="817" w:type="dxa"/>
          </w:tcPr>
          <w:p w:rsidR="003E77C0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3</w:t>
            </w:r>
            <w:r w:rsidR="003E77C0" w:rsidRPr="005B576F">
              <w:rPr>
                <w:rFonts w:cs="Calibri"/>
                <w:bCs/>
                <w:sz w:val="24"/>
                <w:szCs w:val="24"/>
              </w:rPr>
              <w:t>.1.4</w:t>
            </w:r>
          </w:p>
        </w:tc>
        <w:tc>
          <w:tcPr>
            <w:tcW w:w="6379" w:type="dxa"/>
          </w:tcPr>
          <w:p w:rsidR="003E77C0" w:rsidRPr="005B576F" w:rsidRDefault="003E77C0" w:rsidP="00F3364D">
            <w:pPr>
              <w:autoSpaceDE w:val="0"/>
              <w:autoSpaceDN w:val="0"/>
              <w:adjustRightInd w:val="0"/>
              <w:ind w:firstLine="7"/>
              <w:rPr>
                <w:color w:val="FF0000"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      </w:r>
            <w:proofErr w:type="gramStart"/>
            <w:r w:rsidRPr="005B576F">
              <w:rPr>
                <w:sz w:val="24"/>
                <w:szCs w:val="24"/>
              </w:rPr>
              <w:t>значений показателей результативности предоставления средств</w:t>
            </w:r>
            <w:proofErr w:type="gramEnd"/>
            <w:r w:rsidRPr="005B576F">
              <w:rPr>
                <w:sz w:val="24"/>
                <w:szCs w:val="24"/>
              </w:rPr>
              <w:t xml:space="preserve"> из бюджета;</w:t>
            </w:r>
          </w:p>
        </w:tc>
        <w:tc>
          <w:tcPr>
            <w:tcW w:w="709" w:type="dxa"/>
          </w:tcPr>
          <w:p w:rsidR="003E77C0" w:rsidRPr="005B576F" w:rsidRDefault="003E77C0" w:rsidP="003E77C0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3E77C0" w:rsidRPr="005B576F" w:rsidRDefault="003E77C0" w:rsidP="00FA4FD3">
            <w:pPr>
              <w:ind w:hanging="81"/>
              <w:jc w:val="center"/>
              <w:rPr>
                <w:sz w:val="24"/>
                <w:szCs w:val="24"/>
              </w:rPr>
            </w:pP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.2</w:t>
            </w:r>
          </w:p>
        </w:tc>
        <w:tc>
          <w:tcPr>
            <w:tcW w:w="6379" w:type="dxa"/>
          </w:tcPr>
          <w:p w:rsidR="00282A34" w:rsidRPr="005B576F" w:rsidRDefault="000701A3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указания наименования органа контроля, которое не соответствует наименованию структурных подразделений, входящих в структуру администрации городского поселения; </w:t>
            </w:r>
          </w:p>
        </w:tc>
        <w:tc>
          <w:tcPr>
            <w:tcW w:w="709" w:type="dxa"/>
          </w:tcPr>
          <w:p w:rsidR="00282A34" w:rsidRPr="005B576F" w:rsidRDefault="00B31120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2A34" w:rsidRPr="005B576F" w:rsidRDefault="00BF3AC3" w:rsidP="005D57DF">
            <w:pPr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D027E4" w:rsidRPr="005B576F" w:rsidTr="006B351E">
        <w:tc>
          <w:tcPr>
            <w:tcW w:w="817" w:type="dxa"/>
          </w:tcPr>
          <w:p w:rsidR="00D027E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D027E4" w:rsidRPr="005B576F">
              <w:rPr>
                <w:rFonts w:cs="Calibri"/>
                <w:bCs/>
                <w:sz w:val="24"/>
                <w:szCs w:val="24"/>
              </w:rPr>
              <w:t>.3</w:t>
            </w:r>
          </w:p>
        </w:tc>
        <w:tc>
          <w:tcPr>
            <w:tcW w:w="6379" w:type="dxa"/>
          </w:tcPr>
          <w:p w:rsidR="00D027E4" w:rsidRPr="005B576F" w:rsidRDefault="00D027E4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отсутствия регламентации периодичности размещения информации в информационно-телекоммуникационной сети «Интернет»;</w:t>
            </w:r>
          </w:p>
        </w:tc>
        <w:tc>
          <w:tcPr>
            <w:tcW w:w="709" w:type="dxa"/>
          </w:tcPr>
          <w:p w:rsidR="00D027E4" w:rsidRPr="005B576F" w:rsidRDefault="00B31120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D027E4" w:rsidRPr="005B576F" w:rsidRDefault="00D027E4" w:rsidP="00D027E4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 xml:space="preserve">НПА (ПА) органа муниципального </w:t>
            </w:r>
            <w:r w:rsidR="009A1BA9" w:rsidRPr="005B576F">
              <w:rPr>
                <w:rFonts w:cs="Times New Roman"/>
                <w:sz w:val="24"/>
                <w:szCs w:val="24"/>
              </w:rPr>
              <w:t>образования</w:t>
            </w:r>
          </w:p>
        </w:tc>
      </w:tr>
      <w:tr w:rsidR="00D027E4" w:rsidRPr="005B576F" w:rsidTr="006B351E">
        <w:tc>
          <w:tcPr>
            <w:tcW w:w="817" w:type="dxa"/>
          </w:tcPr>
          <w:p w:rsidR="00D027E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D027E4" w:rsidRPr="005B576F">
              <w:rPr>
                <w:rFonts w:cs="Calibri"/>
                <w:bCs/>
                <w:sz w:val="24"/>
                <w:szCs w:val="24"/>
              </w:rPr>
              <w:t>.4</w:t>
            </w:r>
          </w:p>
        </w:tc>
        <w:tc>
          <w:tcPr>
            <w:tcW w:w="6379" w:type="dxa"/>
          </w:tcPr>
          <w:p w:rsidR="00D027E4" w:rsidRPr="005B576F" w:rsidRDefault="00D027E4" w:rsidP="00F3364D">
            <w:pPr>
              <w:ind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отсутствия регламентации: </w:t>
            </w:r>
            <w:r w:rsidRPr="005B576F">
              <w:rPr>
                <w:sz w:val="24"/>
                <w:szCs w:val="24"/>
              </w:rPr>
              <w:t>порядка формирования и направления в финансовый орган уведомления о применении бюджетных мер принуждения; обязанности органа контроля о необходимости указания в уведомлении о применении бюджетных мер принуждения оснований для применения бюджетных мер принуждения, в соответствии с требованиями, установленными пунктом 5 статьи 306.2 БК РФ;</w:t>
            </w:r>
          </w:p>
        </w:tc>
        <w:tc>
          <w:tcPr>
            <w:tcW w:w="709" w:type="dxa"/>
          </w:tcPr>
          <w:p w:rsidR="00BF278F" w:rsidRPr="005B576F" w:rsidRDefault="00B31120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D027E4" w:rsidRPr="005B576F" w:rsidRDefault="00C22A4C" w:rsidP="00D027E4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п.5 ст. 306.2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.5</w:t>
            </w:r>
          </w:p>
        </w:tc>
        <w:tc>
          <w:tcPr>
            <w:tcW w:w="6379" w:type="dxa"/>
          </w:tcPr>
          <w:p w:rsidR="00282A34" w:rsidRPr="005B576F" w:rsidRDefault="003D06B2" w:rsidP="00F3364D">
            <w:pPr>
              <w:ind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отсутствия регламентации </w:t>
            </w:r>
            <w:r w:rsidRPr="005B576F">
              <w:rPr>
                <w:color w:val="000000" w:themeColor="text1"/>
                <w:sz w:val="24"/>
                <w:szCs w:val="24"/>
              </w:rPr>
              <w:t xml:space="preserve">процедур и сроков </w:t>
            </w:r>
            <w:r w:rsidRPr="005B576F">
              <w:rPr>
                <w:sz w:val="24"/>
                <w:szCs w:val="24"/>
              </w:rPr>
              <w:t>направления объектам контроля актов, заключений, представлений и (или) предписаний;</w:t>
            </w:r>
          </w:p>
        </w:tc>
        <w:tc>
          <w:tcPr>
            <w:tcW w:w="709" w:type="dxa"/>
          </w:tcPr>
          <w:p w:rsidR="009F642F" w:rsidRPr="005B576F" w:rsidRDefault="00B31120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282A34" w:rsidRPr="005B576F" w:rsidRDefault="0074100B" w:rsidP="00BE207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п.2 ст. 269.2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.6</w:t>
            </w:r>
          </w:p>
        </w:tc>
        <w:tc>
          <w:tcPr>
            <w:tcW w:w="6379" w:type="dxa"/>
          </w:tcPr>
          <w:p w:rsidR="00282A34" w:rsidRPr="005B576F" w:rsidRDefault="003D06B2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наименования должностей лиц органа внутреннего муниципального финансового контроля, осуществляющих контроль в финансово-бюджетной сфере, не соответствуют наименованиям должностей, установленным в структуре и штатной численности органа местного самоуправления;</w:t>
            </w:r>
          </w:p>
        </w:tc>
        <w:tc>
          <w:tcPr>
            <w:tcW w:w="709" w:type="dxa"/>
          </w:tcPr>
          <w:p w:rsidR="00282A34" w:rsidRPr="005B576F" w:rsidRDefault="00B31120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282A34" w:rsidRPr="005B576F" w:rsidRDefault="00B03BDC" w:rsidP="00B03BD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.7</w:t>
            </w:r>
          </w:p>
        </w:tc>
        <w:tc>
          <w:tcPr>
            <w:tcW w:w="6379" w:type="dxa"/>
          </w:tcPr>
          <w:p w:rsidR="00282A34" w:rsidRPr="005B576F" w:rsidRDefault="003D06B2" w:rsidP="003119CC">
            <w:pPr>
              <w:pStyle w:val="a3"/>
              <w:widowControl w:val="0"/>
              <w:autoSpaceDE w:val="0"/>
              <w:autoSpaceDN w:val="0"/>
              <w:adjustRightInd w:val="0"/>
              <w:ind w:left="0"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отсутствуют положения, определяющие состав комиссии, являющейся, органом внутреннего муниципального финансового контроля;</w:t>
            </w:r>
          </w:p>
        </w:tc>
        <w:tc>
          <w:tcPr>
            <w:tcW w:w="709" w:type="dxa"/>
          </w:tcPr>
          <w:p w:rsidR="00282A34" w:rsidRPr="005B576F" w:rsidRDefault="007D4E01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2A34" w:rsidRPr="005B576F" w:rsidRDefault="003119CC" w:rsidP="003119CC">
            <w:pPr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.8</w:t>
            </w:r>
          </w:p>
        </w:tc>
        <w:tc>
          <w:tcPr>
            <w:tcW w:w="6379" w:type="dxa"/>
          </w:tcPr>
          <w:p w:rsidR="00282A34" w:rsidRPr="005B576F" w:rsidRDefault="00A0021B" w:rsidP="00F3364D">
            <w:pPr>
              <w:widowControl w:val="0"/>
              <w:autoSpaceDE w:val="0"/>
              <w:autoSpaceDN w:val="0"/>
              <w:adjustRightInd w:val="0"/>
              <w:ind w:firstLine="7"/>
              <w:jc w:val="left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отсутствуют положения, регламентирующие порядок планирования проведения контрольных мероприятий;</w:t>
            </w:r>
          </w:p>
        </w:tc>
        <w:tc>
          <w:tcPr>
            <w:tcW w:w="709" w:type="dxa"/>
          </w:tcPr>
          <w:p w:rsidR="00282A34" w:rsidRPr="005B576F" w:rsidRDefault="007D4E01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2A34" w:rsidRPr="005B576F" w:rsidRDefault="003119CC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.9</w:t>
            </w:r>
          </w:p>
        </w:tc>
        <w:tc>
          <w:tcPr>
            <w:tcW w:w="6379" w:type="dxa"/>
          </w:tcPr>
          <w:p w:rsidR="00282A34" w:rsidRPr="005B576F" w:rsidRDefault="00A0021B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несоответствия требований к </w:t>
            </w:r>
            <w:r w:rsidRPr="005B576F">
              <w:rPr>
                <w:sz w:val="24"/>
                <w:szCs w:val="24"/>
              </w:rPr>
              <w:t>содержанию представлений и предписаний</w:t>
            </w:r>
            <w:r w:rsidRPr="005B576F">
              <w:rPr>
                <w:sz w:val="24"/>
                <w:szCs w:val="24"/>
                <w:lang w:eastAsia="ru-RU"/>
              </w:rPr>
              <w:t xml:space="preserve"> требованиям, установленным БК РФ;</w:t>
            </w:r>
          </w:p>
        </w:tc>
        <w:tc>
          <w:tcPr>
            <w:tcW w:w="709" w:type="dxa"/>
          </w:tcPr>
          <w:p w:rsidR="00233CF8" w:rsidRPr="005B576F" w:rsidRDefault="00C14AEE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282A34" w:rsidRPr="005B576F" w:rsidRDefault="008E103C" w:rsidP="0034613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ст. 270.2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.10</w:t>
            </w:r>
          </w:p>
        </w:tc>
        <w:tc>
          <w:tcPr>
            <w:tcW w:w="6379" w:type="dxa"/>
          </w:tcPr>
          <w:p w:rsidR="00282A34" w:rsidRPr="005B576F" w:rsidRDefault="00A0021B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установления обязанности в отношении третьего лица, об </w:t>
            </w:r>
            <w:proofErr w:type="gramStart"/>
            <w:r w:rsidRPr="005B576F">
              <w:rPr>
                <w:sz w:val="24"/>
                <w:szCs w:val="24"/>
                <w:lang w:eastAsia="ru-RU"/>
              </w:rPr>
              <w:t>информировании</w:t>
            </w:r>
            <w:proofErr w:type="gramEnd"/>
            <w:r w:rsidRPr="005B576F">
              <w:rPr>
                <w:sz w:val="24"/>
                <w:szCs w:val="24"/>
                <w:lang w:eastAsia="ru-RU"/>
              </w:rPr>
              <w:t xml:space="preserve"> о принятом решении в отношении информации, направляемой органом контроля третьим лицам, о признаках нарушений, относящихся к компетенции других органов, в отсутствие соглашения об информационном взаимодействии с соответствующим органом;</w:t>
            </w:r>
          </w:p>
        </w:tc>
        <w:tc>
          <w:tcPr>
            <w:tcW w:w="709" w:type="dxa"/>
          </w:tcPr>
          <w:p w:rsidR="00282A34" w:rsidRPr="005B576F" w:rsidRDefault="00C14AEE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2A34" w:rsidRPr="005B576F" w:rsidRDefault="00282A34" w:rsidP="000272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.11</w:t>
            </w:r>
          </w:p>
        </w:tc>
        <w:tc>
          <w:tcPr>
            <w:tcW w:w="6379" w:type="dxa"/>
          </w:tcPr>
          <w:p w:rsidR="00282A34" w:rsidRPr="005B576F" w:rsidRDefault="00A0021B" w:rsidP="008E103C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не регламентированы сроки подписания акта проверки, </w:t>
            </w:r>
            <w:r w:rsidRPr="005B576F">
              <w:rPr>
                <w:sz w:val="24"/>
                <w:szCs w:val="24"/>
                <w:lang w:eastAsia="ru-RU"/>
              </w:rPr>
              <w:lastRenderedPageBreak/>
              <w:t>ревизии, заключения по результатам проведенного обследования;</w:t>
            </w:r>
          </w:p>
        </w:tc>
        <w:tc>
          <w:tcPr>
            <w:tcW w:w="709" w:type="dxa"/>
          </w:tcPr>
          <w:p w:rsidR="00282A34" w:rsidRPr="005B576F" w:rsidRDefault="00C14AEE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282A34" w:rsidRPr="005B576F" w:rsidRDefault="0034613F" w:rsidP="0034613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п.3 ст. 269.2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.12</w:t>
            </w:r>
          </w:p>
        </w:tc>
        <w:tc>
          <w:tcPr>
            <w:tcW w:w="6379" w:type="dxa"/>
          </w:tcPr>
          <w:p w:rsidR="00282A34" w:rsidRPr="005B576F" w:rsidRDefault="00A0021B" w:rsidP="00F3364D">
            <w:pPr>
              <w:pStyle w:val="a3"/>
              <w:widowControl w:val="0"/>
              <w:autoSpaceDE w:val="0"/>
              <w:autoSpaceDN w:val="0"/>
              <w:adjustRightInd w:val="0"/>
              <w:ind w:left="0"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несоответствия положений, регламентирующих одни и те же требования друг другу;</w:t>
            </w:r>
          </w:p>
        </w:tc>
        <w:tc>
          <w:tcPr>
            <w:tcW w:w="709" w:type="dxa"/>
          </w:tcPr>
          <w:p w:rsidR="006D688C" w:rsidRPr="005B576F" w:rsidRDefault="00C14AEE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282A34" w:rsidRPr="005B576F" w:rsidRDefault="0034613F" w:rsidP="0034613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.13</w:t>
            </w:r>
          </w:p>
        </w:tc>
        <w:tc>
          <w:tcPr>
            <w:tcW w:w="6379" w:type="dxa"/>
          </w:tcPr>
          <w:p w:rsidR="00282A34" w:rsidRPr="005B576F" w:rsidRDefault="00A0021B" w:rsidP="003C00F3">
            <w:pPr>
              <w:pStyle w:val="a3"/>
              <w:widowControl w:val="0"/>
              <w:autoSpaceDE w:val="0"/>
              <w:autoSpaceDN w:val="0"/>
              <w:adjustRightInd w:val="0"/>
              <w:ind w:left="0"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несоответствия положений в части требования оформления результатов обслед</w:t>
            </w:r>
            <w:r w:rsidR="003C00F3">
              <w:rPr>
                <w:sz w:val="24"/>
                <w:szCs w:val="24"/>
              </w:rPr>
              <w:t>ования актом, а не заключением;</w:t>
            </w:r>
          </w:p>
        </w:tc>
        <w:tc>
          <w:tcPr>
            <w:tcW w:w="709" w:type="dxa"/>
          </w:tcPr>
          <w:p w:rsidR="00282A34" w:rsidRPr="005B576F" w:rsidRDefault="00B674C9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2A34" w:rsidRPr="005B576F" w:rsidRDefault="00B674C9" w:rsidP="0034613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п.4 ст. 267.1 БК РФ</w:t>
            </w:r>
          </w:p>
        </w:tc>
      </w:tr>
      <w:tr w:rsidR="00282A34" w:rsidRPr="005B576F" w:rsidTr="006B351E">
        <w:tc>
          <w:tcPr>
            <w:tcW w:w="817" w:type="dxa"/>
          </w:tcPr>
          <w:p w:rsidR="00282A34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220738" w:rsidRPr="005B576F">
              <w:rPr>
                <w:rFonts w:cs="Calibri"/>
                <w:bCs/>
                <w:sz w:val="24"/>
                <w:szCs w:val="24"/>
              </w:rPr>
              <w:t>.14</w:t>
            </w:r>
          </w:p>
        </w:tc>
        <w:tc>
          <w:tcPr>
            <w:tcW w:w="6379" w:type="dxa"/>
          </w:tcPr>
          <w:p w:rsidR="00282A34" w:rsidRPr="005B576F" w:rsidRDefault="00A0021B" w:rsidP="002B6461">
            <w:pPr>
              <w:pStyle w:val="a3"/>
              <w:widowControl w:val="0"/>
              <w:autoSpaceDE w:val="0"/>
              <w:autoSpaceDN w:val="0"/>
              <w:adjustRightInd w:val="0"/>
              <w:ind w:left="0"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несоответствия положений в части принятия решения о применении бюджетных мер принуждения главой сельского поселения, не являющимся уполномоченным на приня</w:t>
            </w:r>
            <w:r w:rsidR="002B6461">
              <w:rPr>
                <w:sz w:val="24"/>
                <w:szCs w:val="24"/>
              </w:rPr>
              <w:t>тие указанного решения органом.</w:t>
            </w:r>
          </w:p>
        </w:tc>
        <w:tc>
          <w:tcPr>
            <w:tcW w:w="709" w:type="dxa"/>
          </w:tcPr>
          <w:p w:rsidR="00282A34" w:rsidRPr="005B576F" w:rsidRDefault="00C14AEE" w:rsidP="003119C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2A34" w:rsidRPr="005B576F" w:rsidRDefault="00233CF8" w:rsidP="00233CF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п.1 ст. 306.3 БК РФ</w:t>
            </w:r>
          </w:p>
        </w:tc>
      </w:tr>
      <w:tr w:rsidR="00CE472D" w:rsidRPr="005B576F" w:rsidTr="006B351E">
        <w:tc>
          <w:tcPr>
            <w:tcW w:w="817" w:type="dxa"/>
          </w:tcPr>
          <w:p w:rsidR="00CE472D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4</w:t>
            </w:r>
            <w:r w:rsidR="00CE472D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CE472D" w:rsidRPr="005B576F" w:rsidRDefault="00A0021B" w:rsidP="00F3364D">
            <w:pPr>
              <w:ind w:firstLine="176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Отсутствие утвержденного стандарта осуществления внутреннего муниципального финансового контроля.</w:t>
            </w:r>
          </w:p>
        </w:tc>
        <w:tc>
          <w:tcPr>
            <w:tcW w:w="709" w:type="dxa"/>
          </w:tcPr>
          <w:p w:rsidR="00233CF8" w:rsidRPr="005B576F" w:rsidRDefault="004479A7" w:rsidP="000272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:rsidR="00CE472D" w:rsidRPr="005B576F" w:rsidRDefault="00BE207A" w:rsidP="00BE207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п.3 ст. 269.2 БК РФ</w:t>
            </w:r>
          </w:p>
        </w:tc>
      </w:tr>
      <w:tr w:rsidR="00CE472D" w:rsidRPr="005B576F" w:rsidTr="006B351E">
        <w:tc>
          <w:tcPr>
            <w:tcW w:w="817" w:type="dxa"/>
          </w:tcPr>
          <w:p w:rsidR="00CE472D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5</w:t>
            </w:r>
            <w:r w:rsidR="00541022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CE472D" w:rsidRPr="005B576F" w:rsidRDefault="00541022" w:rsidP="00F3364D">
            <w:pPr>
              <w:ind w:firstLine="176"/>
              <w:rPr>
                <w:sz w:val="24"/>
                <w:szCs w:val="24"/>
              </w:rPr>
            </w:pPr>
            <w:r w:rsidRPr="002B6461">
              <w:rPr>
                <w:sz w:val="24"/>
                <w:szCs w:val="24"/>
              </w:rPr>
              <w:t>Н</w:t>
            </w:r>
            <w:r w:rsidRPr="002B6461">
              <w:rPr>
                <w:rFonts w:cs="Times New Roman"/>
                <w:sz w:val="24"/>
                <w:szCs w:val="24"/>
              </w:rPr>
              <w:t>есоответствие утвержденного стандарта осуществления внутреннего муниципального финансового контроля бюджетному законодательству Российской Федерации в части:</w:t>
            </w:r>
            <w:r w:rsidRPr="002B6461">
              <w:rPr>
                <w:sz w:val="24"/>
                <w:szCs w:val="24"/>
              </w:rPr>
              <w:t xml:space="preserve"> </w:t>
            </w:r>
            <w:r w:rsidRPr="002B6461">
              <w:rPr>
                <w:sz w:val="24"/>
                <w:szCs w:val="24"/>
                <w:lang w:eastAsia="ru-RU"/>
              </w:rPr>
              <w:t>некорректного отражения перечня объектов контроля;</w:t>
            </w:r>
            <w:r w:rsidRPr="002B6461">
              <w:rPr>
                <w:sz w:val="24"/>
                <w:szCs w:val="24"/>
              </w:rPr>
              <w:t xml:space="preserve"> </w:t>
            </w:r>
            <w:r w:rsidRPr="002B6461">
              <w:rPr>
                <w:sz w:val="24"/>
                <w:szCs w:val="24"/>
                <w:lang w:eastAsia="ru-RU"/>
              </w:rPr>
              <w:t>несоответствия требований к содержанию представления, предписания.</w:t>
            </w:r>
          </w:p>
        </w:tc>
        <w:tc>
          <w:tcPr>
            <w:tcW w:w="709" w:type="dxa"/>
          </w:tcPr>
          <w:p w:rsidR="00CE472D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443BE0" w:rsidRPr="005B576F" w:rsidRDefault="005620D7" w:rsidP="005620D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 xml:space="preserve">ст. ст. </w:t>
            </w:r>
            <w:hyperlink r:id="rId10" w:history="1">
              <w:r w:rsidRPr="005B576F">
                <w:rPr>
                  <w:rFonts w:cs="Times New Roman"/>
                  <w:sz w:val="24"/>
                  <w:szCs w:val="24"/>
                </w:rPr>
                <w:t>269.2</w:t>
              </w:r>
            </w:hyperlink>
            <w:r w:rsidRPr="005B576F">
              <w:rPr>
                <w:rFonts w:cs="Times New Roman"/>
                <w:sz w:val="24"/>
                <w:szCs w:val="24"/>
              </w:rPr>
              <w:t xml:space="preserve">, </w:t>
            </w:r>
            <w:hyperlink r:id="rId11" w:history="1">
              <w:r w:rsidRPr="005B576F">
                <w:rPr>
                  <w:rFonts w:cs="Times New Roman"/>
                  <w:sz w:val="24"/>
                  <w:szCs w:val="24"/>
                </w:rPr>
                <w:t>270.2</w:t>
              </w:r>
            </w:hyperlink>
            <w:r w:rsidRPr="005B576F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E472D" w:rsidRPr="005B576F" w:rsidRDefault="005620D7" w:rsidP="005620D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БК РФ</w:t>
            </w:r>
          </w:p>
        </w:tc>
      </w:tr>
      <w:tr w:rsidR="004E7CC9" w:rsidRPr="005B576F" w:rsidTr="006B351E">
        <w:tc>
          <w:tcPr>
            <w:tcW w:w="817" w:type="dxa"/>
          </w:tcPr>
          <w:p w:rsidR="004E7CC9" w:rsidRPr="005B576F" w:rsidRDefault="007169B4" w:rsidP="00220738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6</w:t>
            </w:r>
            <w:r w:rsidR="004E7CC9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4E7CC9" w:rsidRPr="005B576F" w:rsidRDefault="004E7CC9" w:rsidP="00F3364D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Н</w:t>
            </w:r>
            <w:r w:rsidRPr="005B576F">
              <w:rPr>
                <w:rFonts w:cs="Times New Roman"/>
                <w:sz w:val="24"/>
                <w:szCs w:val="24"/>
              </w:rPr>
              <w:t xml:space="preserve">есоответствие утвержденного стандарта осуществления внутреннего муниципального финансового контроля нормативно правовому (правому) акту, регламентирующему порядок осуществления полномочий по внутреннему муниципальному финансовому контролю,  </w:t>
            </w:r>
            <w:r w:rsidRPr="005B576F">
              <w:rPr>
                <w:sz w:val="24"/>
                <w:szCs w:val="24"/>
              </w:rPr>
              <w:t>в части:</w:t>
            </w:r>
          </w:p>
        </w:tc>
        <w:tc>
          <w:tcPr>
            <w:tcW w:w="709" w:type="dxa"/>
          </w:tcPr>
          <w:p w:rsidR="004E7CC9" w:rsidRPr="005B576F" w:rsidRDefault="004E7CC9" w:rsidP="0002727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4E7CC9" w:rsidRPr="005B576F" w:rsidRDefault="004E7CC9" w:rsidP="004E7CC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4E7CC9" w:rsidRPr="005B576F" w:rsidTr="006B351E">
        <w:tc>
          <w:tcPr>
            <w:tcW w:w="817" w:type="dxa"/>
          </w:tcPr>
          <w:p w:rsidR="004E7CC9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6</w:t>
            </w:r>
            <w:r w:rsidR="004E7CC9" w:rsidRPr="005B576F">
              <w:rPr>
                <w:rFonts w:cs="Calibri"/>
                <w:bCs/>
                <w:sz w:val="24"/>
                <w:szCs w:val="24"/>
              </w:rPr>
              <w:t>.1</w:t>
            </w:r>
          </w:p>
        </w:tc>
        <w:tc>
          <w:tcPr>
            <w:tcW w:w="6379" w:type="dxa"/>
          </w:tcPr>
          <w:p w:rsidR="004E7CC9" w:rsidRPr="005B576F" w:rsidRDefault="004E7CC9" w:rsidP="00F3364D">
            <w:pPr>
              <w:ind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приведенной в стандарте структуры акта, форме акта;</w:t>
            </w:r>
          </w:p>
        </w:tc>
        <w:tc>
          <w:tcPr>
            <w:tcW w:w="709" w:type="dxa"/>
          </w:tcPr>
          <w:p w:rsidR="004E7CC9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4E7CC9" w:rsidRPr="005B576F" w:rsidRDefault="004E7CC9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E7CC9" w:rsidRPr="005B576F" w:rsidTr="006B351E">
        <w:tc>
          <w:tcPr>
            <w:tcW w:w="817" w:type="dxa"/>
          </w:tcPr>
          <w:p w:rsidR="004E7CC9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6</w:t>
            </w:r>
            <w:r w:rsidR="004E7CC9" w:rsidRPr="005B576F">
              <w:rPr>
                <w:rFonts w:cs="Calibri"/>
                <w:bCs/>
                <w:sz w:val="24"/>
                <w:szCs w:val="24"/>
              </w:rPr>
              <w:t>.2</w:t>
            </w:r>
          </w:p>
        </w:tc>
        <w:tc>
          <w:tcPr>
            <w:tcW w:w="6379" w:type="dxa"/>
          </w:tcPr>
          <w:p w:rsidR="004E7CC9" w:rsidRPr="005B576F" w:rsidRDefault="004E7CC9" w:rsidP="00F3364D">
            <w:pPr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информации включаемой в план контрольных мероприятий;</w:t>
            </w:r>
          </w:p>
        </w:tc>
        <w:tc>
          <w:tcPr>
            <w:tcW w:w="709" w:type="dxa"/>
          </w:tcPr>
          <w:p w:rsidR="004E7CC9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4E7CC9" w:rsidRPr="005B576F" w:rsidRDefault="004E7CC9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E7CC9" w:rsidRPr="005B576F" w:rsidTr="006B351E">
        <w:tc>
          <w:tcPr>
            <w:tcW w:w="817" w:type="dxa"/>
          </w:tcPr>
          <w:p w:rsidR="004E7CC9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6</w:t>
            </w:r>
            <w:r w:rsidR="004E7CC9" w:rsidRPr="005B576F">
              <w:rPr>
                <w:rFonts w:cs="Calibri"/>
                <w:bCs/>
                <w:sz w:val="24"/>
                <w:szCs w:val="24"/>
              </w:rPr>
              <w:t>.3</w:t>
            </w:r>
          </w:p>
        </w:tc>
        <w:tc>
          <w:tcPr>
            <w:tcW w:w="6379" w:type="dxa"/>
          </w:tcPr>
          <w:p w:rsidR="004E7CC9" w:rsidRPr="005B576F" w:rsidRDefault="004E7CC9" w:rsidP="00F3364D">
            <w:pPr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требований к содержанию распоряжения о проведении проверки, программы контрольного мероприятия, акта проверки, ревизии, заключения по результатам обследования;</w:t>
            </w:r>
          </w:p>
        </w:tc>
        <w:tc>
          <w:tcPr>
            <w:tcW w:w="709" w:type="dxa"/>
          </w:tcPr>
          <w:p w:rsidR="004E7CC9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4</w:t>
            </w:r>
          </w:p>
        </w:tc>
        <w:tc>
          <w:tcPr>
            <w:tcW w:w="2409" w:type="dxa"/>
            <w:vMerge/>
          </w:tcPr>
          <w:p w:rsidR="004E7CC9" w:rsidRPr="005B576F" w:rsidRDefault="004E7CC9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E7CC9" w:rsidRPr="005B576F" w:rsidTr="006B351E">
        <w:tc>
          <w:tcPr>
            <w:tcW w:w="817" w:type="dxa"/>
          </w:tcPr>
          <w:p w:rsidR="004E7CC9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6</w:t>
            </w:r>
            <w:r w:rsidR="004E7CC9" w:rsidRPr="005B576F">
              <w:rPr>
                <w:rFonts w:cs="Calibri"/>
                <w:bCs/>
                <w:sz w:val="24"/>
                <w:szCs w:val="24"/>
              </w:rPr>
              <w:t>.4</w:t>
            </w:r>
          </w:p>
        </w:tc>
        <w:tc>
          <w:tcPr>
            <w:tcW w:w="6379" w:type="dxa"/>
          </w:tcPr>
          <w:p w:rsidR="004E7CC9" w:rsidRPr="005B576F" w:rsidRDefault="004E7CC9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основания приостановления контрольного мероприятия;</w:t>
            </w:r>
          </w:p>
        </w:tc>
        <w:tc>
          <w:tcPr>
            <w:tcW w:w="709" w:type="dxa"/>
          </w:tcPr>
          <w:p w:rsidR="004E7CC9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4E7CC9" w:rsidRPr="005B576F" w:rsidRDefault="004E7CC9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E7CC9" w:rsidRPr="005B576F" w:rsidTr="006B351E">
        <w:tc>
          <w:tcPr>
            <w:tcW w:w="817" w:type="dxa"/>
          </w:tcPr>
          <w:p w:rsidR="004E7CC9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6</w:t>
            </w:r>
            <w:r w:rsidR="004E7CC9" w:rsidRPr="005B576F">
              <w:rPr>
                <w:rFonts w:cs="Calibri"/>
                <w:bCs/>
                <w:sz w:val="24"/>
                <w:szCs w:val="24"/>
              </w:rPr>
              <w:t>.5</w:t>
            </w:r>
          </w:p>
        </w:tc>
        <w:tc>
          <w:tcPr>
            <w:tcW w:w="6379" w:type="dxa"/>
          </w:tcPr>
          <w:p w:rsidR="004E7CC9" w:rsidRPr="005B576F" w:rsidRDefault="004E7CC9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>требований к сроку представления объектом контроля письменных возражений на акт проверки, ревизии, к рассмотрению главой поселения заключения и иных материалов по результатам обследования;</w:t>
            </w:r>
          </w:p>
        </w:tc>
        <w:tc>
          <w:tcPr>
            <w:tcW w:w="709" w:type="dxa"/>
          </w:tcPr>
          <w:p w:rsidR="004E7CC9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</w:tcPr>
          <w:p w:rsidR="004E7CC9" w:rsidRPr="005B576F" w:rsidRDefault="004E7CC9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E7CC9" w:rsidRPr="005B576F" w:rsidTr="006B351E">
        <w:tc>
          <w:tcPr>
            <w:tcW w:w="817" w:type="dxa"/>
          </w:tcPr>
          <w:p w:rsidR="004E7CC9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6</w:t>
            </w:r>
            <w:r w:rsidR="004E7CC9" w:rsidRPr="005B576F">
              <w:rPr>
                <w:rFonts w:cs="Calibri"/>
                <w:bCs/>
                <w:sz w:val="24"/>
                <w:szCs w:val="24"/>
              </w:rPr>
              <w:t>.6</w:t>
            </w:r>
          </w:p>
        </w:tc>
        <w:tc>
          <w:tcPr>
            <w:tcW w:w="6379" w:type="dxa"/>
          </w:tcPr>
          <w:p w:rsidR="004E7CC9" w:rsidRPr="005B576F" w:rsidRDefault="004E7CC9" w:rsidP="00F3364D">
            <w:pPr>
              <w:ind w:firstLine="7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>полномочий лиц, осуществляющих внутренний муниципальный финансовый контроль, по установлению форм и требований к содержанию представлений, предписаний, уведомлений о применении бюджетных мер принуждения и иных документов</w:t>
            </w:r>
            <w:r w:rsidRPr="005B576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E7CC9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4E7CC9" w:rsidRPr="005B576F" w:rsidRDefault="004E7CC9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41022" w:rsidRPr="005B576F" w:rsidTr="006B351E">
        <w:tc>
          <w:tcPr>
            <w:tcW w:w="817" w:type="dxa"/>
          </w:tcPr>
          <w:p w:rsidR="00541022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7</w:t>
            </w:r>
            <w:r w:rsidR="00DB167C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41022" w:rsidRPr="005B576F" w:rsidRDefault="00DB167C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Несоответствие утвержденного </w:t>
            </w:r>
            <w:r w:rsidRPr="005B576F">
              <w:rPr>
                <w:sz w:val="24"/>
                <w:szCs w:val="24"/>
              </w:rPr>
              <w:t xml:space="preserve">административного регламента органа муниципального финансового контроля </w:t>
            </w:r>
            <w:r w:rsidRPr="005B576F">
              <w:rPr>
                <w:sz w:val="24"/>
                <w:szCs w:val="24"/>
                <w:lang w:eastAsia="ru-RU"/>
              </w:rPr>
              <w:t>бюджетному законодательству Российской Федерации</w:t>
            </w:r>
            <w:r w:rsidRPr="005B576F">
              <w:rPr>
                <w:sz w:val="24"/>
                <w:szCs w:val="24"/>
              </w:rPr>
              <w:t xml:space="preserve"> в части формирования и направления объекту контроля документа «требования», в случаях установления нарушений бюджетного законодательства Российской Федерации и иных нормативных правовых актов, регламентирующих бюджетные правоотношения, а также в части исполнения «требования».</w:t>
            </w:r>
          </w:p>
        </w:tc>
        <w:tc>
          <w:tcPr>
            <w:tcW w:w="709" w:type="dxa"/>
          </w:tcPr>
          <w:p w:rsidR="00541022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41022" w:rsidRPr="005B576F" w:rsidRDefault="00B03BDC" w:rsidP="00B03BD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ст. 270.2 БК РФ</w:t>
            </w:r>
          </w:p>
        </w:tc>
      </w:tr>
      <w:tr w:rsidR="00541022" w:rsidRPr="005B576F" w:rsidTr="006B351E">
        <w:tc>
          <w:tcPr>
            <w:tcW w:w="817" w:type="dxa"/>
          </w:tcPr>
          <w:p w:rsidR="00541022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8</w:t>
            </w:r>
            <w:r w:rsidR="00DB167C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41022" w:rsidRPr="005B576F" w:rsidRDefault="00DB167C" w:rsidP="00F3364D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Несоответствие утвержденного </w:t>
            </w:r>
            <w:r w:rsidRPr="005B576F">
              <w:rPr>
                <w:sz w:val="24"/>
                <w:szCs w:val="24"/>
              </w:rPr>
              <w:t xml:space="preserve">административного регламента органа муниципального финансового контроля </w:t>
            </w:r>
            <w:r w:rsidRPr="005B576F">
              <w:rPr>
                <w:rFonts w:cs="Times New Roman"/>
                <w:sz w:val="24"/>
                <w:szCs w:val="24"/>
              </w:rPr>
              <w:t>нормативно правовому (правому) акту, регламентирующему порядок осуществления полномочий по внутреннему муниципальному финансовому контролю,</w:t>
            </w:r>
            <w:r w:rsidRPr="005B576F">
              <w:rPr>
                <w:sz w:val="24"/>
                <w:szCs w:val="24"/>
                <w:lang w:eastAsia="ru-RU"/>
              </w:rPr>
              <w:t xml:space="preserve"> в части положений, регламентирующих порядок планирования контрольных  мероприятий. </w:t>
            </w:r>
          </w:p>
        </w:tc>
        <w:tc>
          <w:tcPr>
            <w:tcW w:w="709" w:type="dxa"/>
          </w:tcPr>
          <w:p w:rsidR="00541022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41022" w:rsidRPr="005B576F" w:rsidRDefault="00B03BDC" w:rsidP="00B03BD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ст. 270.2 БК РФ</w:t>
            </w:r>
          </w:p>
        </w:tc>
      </w:tr>
      <w:tr w:rsidR="005B576F" w:rsidRPr="005B576F" w:rsidTr="006B351E">
        <w:tc>
          <w:tcPr>
            <w:tcW w:w="817" w:type="dxa"/>
          </w:tcPr>
          <w:p w:rsidR="005B576F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9</w:t>
            </w:r>
            <w:r w:rsidR="005B576F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B576F" w:rsidRPr="005B576F" w:rsidRDefault="005B576F" w:rsidP="00F3364D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Отсутствие утвержденного положения об органе муниципального финансового контроля. </w:t>
            </w:r>
          </w:p>
        </w:tc>
        <w:tc>
          <w:tcPr>
            <w:tcW w:w="709" w:type="dxa"/>
          </w:tcPr>
          <w:p w:rsidR="005B576F" w:rsidRPr="005B576F" w:rsidRDefault="005B576F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5B576F" w:rsidRPr="005B576F" w:rsidRDefault="005B576F" w:rsidP="005B576F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5B576F" w:rsidRPr="005B576F" w:rsidTr="006B351E">
        <w:tc>
          <w:tcPr>
            <w:tcW w:w="817" w:type="dxa"/>
          </w:tcPr>
          <w:p w:rsidR="005B576F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10</w:t>
            </w:r>
            <w:r w:rsidR="005B576F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B576F" w:rsidRPr="005B576F" w:rsidRDefault="005B576F" w:rsidP="00F3364D">
            <w:pPr>
              <w:autoSpaceDE w:val="0"/>
              <w:autoSpaceDN w:val="0"/>
              <w:adjustRightInd w:val="0"/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>Отсутствие утвержденного  положения о структурном подразделении органа муниципального финансового контроля, исполняющем бюджетные полномочия по внутреннему муниципальному финансовому контролю.</w:t>
            </w:r>
          </w:p>
        </w:tc>
        <w:tc>
          <w:tcPr>
            <w:tcW w:w="709" w:type="dxa"/>
          </w:tcPr>
          <w:p w:rsidR="005B576F" w:rsidRPr="005B576F" w:rsidRDefault="005B576F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  <w:p w:rsidR="005B576F" w:rsidRPr="005B576F" w:rsidRDefault="005B576F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:rsidR="005B576F" w:rsidRPr="005B576F" w:rsidRDefault="005B576F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5B576F" w:rsidRPr="005B576F" w:rsidRDefault="005B576F" w:rsidP="005B576F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541022" w:rsidRPr="005B576F" w:rsidTr="006B351E">
        <w:tc>
          <w:tcPr>
            <w:tcW w:w="817" w:type="dxa"/>
          </w:tcPr>
          <w:p w:rsidR="00541022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11</w:t>
            </w:r>
            <w:r w:rsidR="00DB167C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41022" w:rsidRPr="005B576F" w:rsidRDefault="00DB167C" w:rsidP="00F3364D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Отсутствие в положении о структурном подразделении положений, закрепляющих осуществление функций по контролю за</w:t>
            </w:r>
            <w:r w:rsidR="002B6461">
              <w:rPr>
                <w:sz w:val="24"/>
                <w:szCs w:val="24"/>
              </w:rPr>
              <w:t>:</w:t>
            </w:r>
            <w:r w:rsidRPr="005B576F">
              <w:rPr>
                <w:sz w:val="24"/>
                <w:szCs w:val="24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</w:t>
            </w:r>
            <w:r w:rsidR="002B6461">
              <w:rPr>
                <w:color w:val="FF0000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:rsidR="001C7CDD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541022" w:rsidRPr="005B576F" w:rsidRDefault="008E1A8A" w:rsidP="008E1A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п.1 ст. 269.2 БК РФ,</w:t>
            </w:r>
            <w:r w:rsidRPr="005B576F">
              <w:rPr>
                <w:rFonts w:cs="Times New Roman"/>
                <w:sz w:val="24"/>
                <w:szCs w:val="24"/>
              </w:rPr>
              <w:t xml:space="preserve"> НПА (ПА) органа муниципального образования</w:t>
            </w:r>
          </w:p>
        </w:tc>
      </w:tr>
      <w:tr w:rsidR="00541022" w:rsidRPr="005B576F" w:rsidTr="006B351E">
        <w:tc>
          <w:tcPr>
            <w:tcW w:w="817" w:type="dxa"/>
          </w:tcPr>
          <w:p w:rsidR="00541022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12</w:t>
            </w:r>
            <w:r w:rsidR="00DB167C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41022" w:rsidRPr="005B576F" w:rsidRDefault="00F3364D" w:rsidP="00F3364D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 xml:space="preserve">  </w:t>
            </w:r>
            <w:r w:rsidR="00DB167C" w:rsidRPr="005B576F">
              <w:rPr>
                <w:sz w:val="24"/>
                <w:szCs w:val="24"/>
              </w:rPr>
              <w:t xml:space="preserve">Отсутствие в положении о структурном подразделении положений, закрепляющих осуществление функций по </w:t>
            </w:r>
            <w:proofErr w:type="gramStart"/>
            <w:r w:rsidR="00DB167C" w:rsidRPr="005B576F">
              <w:rPr>
                <w:sz w:val="24"/>
                <w:szCs w:val="24"/>
              </w:rPr>
              <w:t>контролю за</w:t>
            </w:r>
            <w:proofErr w:type="gramEnd"/>
            <w:r w:rsidR="00DB167C" w:rsidRPr="005B576F">
              <w:rPr>
                <w:sz w:val="24"/>
                <w:szCs w:val="24"/>
              </w:rPr>
      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заданий.</w:t>
            </w:r>
          </w:p>
        </w:tc>
        <w:tc>
          <w:tcPr>
            <w:tcW w:w="709" w:type="dxa"/>
          </w:tcPr>
          <w:p w:rsidR="001C7CDD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541022" w:rsidRPr="005B576F" w:rsidRDefault="008E1A8A" w:rsidP="008E1A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п.1 ст. 269.2 БК РФ,</w:t>
            </w:r>
            <w:r w:rsidRPr="005B576F">
              <w:rPr>
                <w:rFonts w:cs="Times New Roman"/>
                <w:sz w:val="24"/>
                <w:szCs w:val="24"/>
              </w:rPr>
              <w:t xml:space="preserve"> НПА (ПА) органа муниципального образования</w:t>
            </w:r>
          </w:p>
        </w:tc>
      </w:tr>
      <w:tr w:rsidR="00541022" w:rsidRPr="005B576F" w:rsidTr="006B351E">
        <w:tc>
          <w:tcPr>
            <w:tcW w:w="817" w:type="dxa"/>
          </w:tcPr>
          <w:p w:rsidR="00541022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13</w:t>
            </w:r>
            <w:r w:rsidR="00DB167C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41022" w:rsidRPr="005B576F" w:rsidRDefault="00DB167C" w:rsidP="00F3364D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Отсутствие утвержденных должностных регламентов сотрудников  органа муниципального финансового контроля, ответственных за осуществление внутреннего муниципального финансового контроля.</w:t>
            </w:r>
          </w:p>
        </w:tc>
        <w:tc>
          <w:tcPr>
            <w:tcW w:w="709" w:type="dxa"/>
          </w:tcPr>
          <w:p w:rsidR="00541022" w:rsidRPr="005B576F" w:rsidRDefault="00754D76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41022" w:rsidRPr="005B576F" w:rsidRDefault="000E474D" w:rsidP="000E474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541022" w:rsidRPr="005B576F" w:rsidTr="006B351E">
        <w:tc>
          <w:tcPr>
            <w:tcW w:w="817" w:type="dxa"/>
          </w:tcPr>
          <w:p w:rsidR="00541022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14</w:t>
            </w:r>
            <w:r w:rsidR="00DB167C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541022" w:rsidRPr="005B576F" w:rsidRDefault="00DB167C" w:rsidP="00F3364D">
            <w:pPr>
              <w:autoSpaceDE w:val="0"/>
              <w:autoSpaceDN w:val="0"/>
              <w:adjustRightInd w:val="0"/>
              <w:ind w:firstLine="176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Отсутствие закрепления полномочий по осуществлению внутреннего муниципального финансового контроля в должностных регламентах сотрудников органа внутреннего муниципального финансового контроля, ответственных за осуществление внутреннего муниципального финансового контроля.</w:t>
            </w:r>
          </w:p>
        </w:tc>
        <w:tc>
          <w:tcPr>
            <w:tcW w:w="709" w:type="dxa"/>
          </w:tcPr>
          <w:p w:rsidR="00233CF8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541022" w:rsidRPr="005B576F" w:rsidRDefault="00627488" w:rsidP="006274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п.1 ст. 269.2 БК РФ,</w:t>
            </w:r>
            <w:r w:rsidRPr="005B576F">
              <w:rPr>
                <w:rFonts w:cs="Times New Roman"/>
                <w:sz w:val="24"/>
                <w:szCs w:val="24"/>
              </w:rPr>
              <w:t xml:space="preserve"> НПА (ПА) органа муниципального образования</w:t>
            </w:r>
          </w:p>
        </w:tc>
      </w:tr>
      <w:tr w:rsidR="0090655C" w:rsidRPr="005B576F" w:rsidTr="006B351E">
        <w:tc>
          <w:tcPr>
            <w:tcW w:w="10314" w:type="dxa"/>
            <w:gridSpan w:val="4"/>
          </w:tcPr>
          <w:p w:rsidR="0090655C" w:rsidRPr="005B576F" w:rsidRDefault="0090655C" w:rsidP="006124A9">
            <w:pPr>
              <w:ind w:firstLine="7"/>
              <w:jc w:val="center"/>
              <w:rPr>
                <w:i/>
                <w:sz w:val="24"/>
                <w:szCs w:val="24"/>
              </w:rPr>
            </w:pPr>
            <w:r w:rsidRPr="005B576F">
              <w:rPr>
                <w:i/>
                <w:sz w:val="24"/>
                <w:szCs w:val="24"/>
              </w:rPr>
              <w:t>1.2. недостатки, выявленные в части размещения информации в информационно-телекоммуникационной сети «Интернет»:</w:t>
            </w:r>
          </w:p>
        </w:tc>
      </w:tr>
      <w:tr w:rsidR="007F22F0" w:rsidRPr="005B576F" w:rsidTr="006B351E">
        <w:tc>
          <w:tcPr>
            <w:tcW w:w="817" w:type="dxa"/>
          </w:tcPr>
          <w:p w:rsidR="007F22F0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7F22F0" w:rsidRPr="005B576F" w:rsidRDefault="007F22F0" w:rsidP="00715EBB">
            <w:pPr>
              <w:autoSpaceDE w:val="0"/>
              <w:autoSpaceDN w:val="0"/>
              <w:adjustRightInd w:val="0"/>
              <w:ind w:firstLine="176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Неразмещение в информационно-телекоммуникационной сети «Интернет» документов и информации, предусмотренных к размещению:</w:t>
            </w:r>
            <w:r w:rsidRPr="005B576F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7F22F0" w:rsidRPr="005B576F" w:rsidRDefault="00FA370A" w:rsidP="002B646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hyperlink r:id="rId12" w:history="1">
              <w:r w:rsidR="007F22F0" w:rsidRPr="005B576F">
                <w:rPr>
                  <w:rFonts w:cs="Times New Roman"/>
                  <w:sz w:val="24"/>
                  <w:szCs w:val="24"/>
                </w:rPr>
                <w:t>ст. 13</w:t>
              </w:r>
            </w:hyperlink>
            <w:r w:rsidR="007F22F0" w:rsidRPr="005B576F">
              <w:rPr>
                <w:rFonts w:cs="Times New Roman"/>
                <w:sz w:val="24"/>
                <w:szCs w:val="24"/>
              </w:rPr>
              <w:t xml:space="preserve">, </w:t>
            </w:r>
            <w:r w:rsidR="002B6461">
              <w:rPr>
                <w:sz w:val="24"/>
                <w:szCs w:val="24"/>
              </w:rPr>
              <w:t xml:space="preserve">п. </w:t>
            </w:r>
            <w:hyperlink r:id="rId13" w:history="1">
              <w:r w:rsidR="007F22F0" w:rsidRPr="005B576F">
                <w:rPr>
                  <w:rFonts w:cs="Times New Roman"/>
                  <w:sz w:val="24"/>
                  <w:szCs w:val="24"/>
                </w:rPr>
                <w:t>7 ст. 14</w:t>
              </w:r>
            </w:hyperlink>
            <w:r w:rsidR="007F22F0" w:rsidRPr="005B576F">
              <w:rPr>
                <w:rFonts w:cs="Times New Roman"/>
                <w:sz w:val="24"/>
                <w:szCs w:val="24"/>
              </w:rPr>
              <w:t xml:space="preserve"> </w:t>
            </w:r>
            <w:r w:rsidR="007F22F0" w:rsidRPr="005B576F">
              <w:rPr>
                <w:sz w:val="24"/>
                <w:szCs w:val="24"/>
                <w:lang w:eastAsia="ru-RU"/>
              </w:rPr>
              <w:t>Федерального закона от 09.02.2009 № 8-ФЗ «Об обеспечении доступа к информации о деятельности государственных органов и органов местного самоуправления» (далее –</w:t>
            </w:r>
            <w:r w:rsidR="007F22F0" w:rsidRPr="005B576F">
              <w:rPr>
                <w:rFonts w:cs="Times New Roman"/>
                <w:sz w:val="24"/>
                <w:szCs w:val="24"/>
              </w:rPr>
              <w:t xml:space="preserve"> </w:t>
            </w:r>
            <w:r w:rsidR="007F22F0" w:rsidRPr="005B576F">
              <w:rPr>
                <w:sz w:val="24"/>
                <w:szCs w:val="24"/>
                <w:lang w:eastAsia="ru-RU"/>
              </w:rPr>
              <w:t>Федеральный закон № 8-ФЗ)</w:t>
            </w: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B15351">
              <w:rPr>
                <w:sz w:val="24"/>
                <w:szCs w:val="24"/>
                <w:lang w:eastAsia="ru-RU"/>
              </w:rPr>
              <w:t>структуры органа местного самоуправления, номеров телефонов справочных служб органа местного самоуправления;</w:t>
            </w:r>
          </w:p>
        </w:tc>
        <w:tc>
          <w:tcPr>
            <w:tcW w:w="709" w:type="dxa"/>
          </w:tcPr>
          <w:p w:rsidR="007F22F0" w:rsidRPr="005B576F" w:rsidRDefault="004479A7" w:rsidP="004479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2D3ABE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2D3ABE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2D3ABE">
              <w:rPr>
                <w:rFonts w:cs="Calibri"/>
                <w:bCs/>
                <w:sz w:val="24"/>
                <w:szCs w:val="24"/>
              </w:rPr>
              <w:t>.2</w:t>
            </w:r>
          </w:p>
        </w:tc>
        <w:tc>
          <w:tcPr>
            <w:tcW w:w="6379" w:type="dxa"/>
          </w:tcPr>
          <w:p w:rsidR="007F22F0" w:rsidRPr="002D3ABE" w:rsidRDefault="007F22F0" w:rsidP="00F3364D">
            <w:pPr>
              <w:ind w:firstLine="7"/>
              <w:rPr>
                <w:sz w:val="24"/>
                <w:szCs w:val="24"/>
              </w:rPr>
            </w:pPr>
            <w:r w:rsidRPr="002D3ABE">
              <w:rPr>
                <w:sz w:val="24"/>
                <w:szCs w:val="24"/>
              </w:rPr>
              <w:t>перечня законов и иных нормативных правовых (правовых) актов, определяющих полномочия, задачи и функции органа местного самоуправления</w:t>
            </w:r>
            <w:r w:rsidRPr="002D3ABE">
              <w:rPr>
                <w:sz w:val="24"/>
                <w:szCs w:val="24"/>
                <w:lang w:eastAsia="ru-RU"/>
              </w:rPr>
              <w:t xml:space="preserve">, структурных подразделений; </w:t>
            </w:r>
          </w:p>
        </w:tc>
        <w:tc>
          <w:tcPr>
            <w:tcW w:w="709" w:type="dxa"/>
          </w:tcPr>
          <w:p w:rsidR="00CC6780" w:rsidRPr="005B576F" w:rsidRDefault="00EC744B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4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.3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sz w:val="24"/>
                <w:szCs w:val="24"/>
                <w:lang w:eastAsia="ru-RU"/>
              </w:rPr>
              <w:t>перечня подведомственных организаций, сведений об их задачах и функциях, а также почтовых адресах, номерах телефонов справочных служб подведомственных организаций;</w:t>
            </w:r>
          </w:p>
        </w:tc>
        <w:tc>
          <w:tcPr>
            <w:tcW w:w="709" w:type="dxa"/>
          </w:tcPr>
          <w:p w:rsidR="00B87A23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B15351" w:rsidRPr="00B15351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.4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B15351">
              <w:rPr>
                <w:sz w:val="24"/>
                <w:szCs w:val="24"/>
              </w:rPr>
              <w:t xml:space="preserve">перечня образовательных учреждений, подведомственных </w:t>
            </w:r>
            <w:r w:rsidRPr="00B15351">
              <w:rPr>
                <w:sz w:val="24"/>
                <w:szCs w:val="24"/>
              </w:rPr>
              <w:lastRenderedPageBreak/>
              <w:t>органу местного самоуправления,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      </w:r>
          </w:p>
        </w:tc>
        <w:tc>
          <w:tcPr>
            <w:tcW w:w="709" w:type="dxa"/>
          </w:tcPr>
          <w:p w:rsidR="00093FA7" w:rsidRPr="00B15351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09" w:type="dxa"/>
            <w:vMerge/>
          </w:tcPr>
          <w:p w:rsidR="007F22F0" w:rsidRPr="00B15351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lastRenderedPageBreak/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.5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B15351">
              <w:rPr>
                <w:sz w:val="24"/>
                <w:szCs w:val="24"/>
                <w:lang w:eastAsia="ru-RU"/>
              </w:rPr>
              <w:t>сведений о руководителях органа местного самоуправления, его структурных подразделений, руководителях подведомственных организаций (фамилии, имена, отчества, а также при согласии указанных лиц иные сведения о них);</w:t>
            </w:r>
          </w:p>
        </w:tc>
        <w:tc>
          <w:tcPr>
            <w:tcW w:w="709" w:type="dxa"/>
          </w:tcPr>
          <w:p w:rsidR="00B87A23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.6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sz w:val="24"/>
                <w:szCs w:val="24"/>
                <w:lang w:eastAsia="ru-RU"/>
              </w:rPr>
              <w:t xml:space="preserve">перечня информационных систем, реестров, находящихся в ведении органа местного самоуправления, подведомственных организаций; </w:t>
            </w:r>
          </w:p>
        </w:tc>
        <w:tc>
          <w:tcPr>
            <w:tcW w:w="709" w:type="dxa"/>
          </w:tcPr>
          <w:p w:rsidR="004B6A6C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.7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rFonts w:eastAsia="Times New Roman"/>
                <w:sz w:val="24"/>
                <w:szCs w:val="24"/>
                <w:lang w:eastAsia="ru-RU"/>
              </w:rPr>
            </w:pPr>
            <w:r w:rsidRPr="00B15351">
              <w:rPr>
                <w:rFonts w:eastAsia="Times New Roman"/>
                <w:sz w:val="24"/>
                <w:szCs w:val="24"/>
                <w:lang w:eastAsia="ru-RU"/>
              </w:rPr>
              <w:t>информации о результатах проверки;</w:t>
            </w:r>
          </w:p>
        </w:tc>
        <w:tc>
          <w:tcPr>
            <w:tcW w:w="709" w:type="dxa"/>
          </w:tcPr>
          <w:p w:rsidR="007F22F0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.8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B15351">
              <w:rPr>
                <w:sz w:val="24"/>
                <w:szCs w:val="24"/>
                <w:lang w:eastAsia="ru-RU"/>
              </w:rPr>
              <w:t>нормативных правовых актов, изданных органом местного самоуправления, включая сведения о внесении в них изменений;</w:t>
            </w:r>
          </w:p>
        </w:tc>
        <w:tc>
          <w:tcPr>
            <w:tcW w:w="709" w:type="dxa"/>
          </w:tcPr>
          <w:p w:rsidR="007F22F0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.9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</w:rPr>
            </w:pPr>
            <w:r w:rsidRPr="00B15351">
              <w:rPr>
                <w:sz w:val="24"/>
                <w:szCs w:val="24"/>
              </w:rPr>
              <w:t>статистических данных и показателей, характеризующих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самоуправления;</w:t>
            </w:r>
          </w:p>
        </w:tc>
        <w:tc>
          <w:tcPr>
            <w:tcW w:w="709" w:type="dxa"/>
          </w:tcPr>
          <w:p w:rsidR="007F22F0" w:rsidRPr="005B576F" w:rsidRDefault="002525EB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.10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</w:rPr>
            </w:pPr>
            <w:r w:rsidRPr="00B15351">
              <w:rPr>
                <w:sz w:val="24"/>
                <w:szCs w:val="24"/>
              </w:rPr>
              <w:t>сведений об использовании органом местного самоуправления, подведомственными организациями выделяемых бюджетных средств;</w:t>
            </w:r>
          </w:p>
        </w:tc>
        <w:tc>
          <w:tcPr>
            <w:tcW w:w="709" w:type="dxa"/>
          </w:tcPr>
          <w:p w:rsidR="007F22F0" w:rsidRPr="005B576F" w:rsidRDefault="002525EB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.11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</w:rPr>
            </w:pPr>
            <w:r w:rsidRPr="00B15351">
              <w:rPr>
                <w:sz w:val="24"/>
                <w:szCs w:val="24"/>
              </w:rPr>
              <w:t>сведений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      </w:r>
          </w:p>
        </w:tc>
        <w:tc>
          <w:tcPr>
            <w:tcW w:w="709" w:type="dxa"/>
          </w:tcPr>
          <w:p w:rsidR="007F22F0" w:rsidRPr="005B576F" w:rsidRDefault="00CC6780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.12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B15351">
              <w:rPr>
                <w:sz w:val="24"/>
                <w:szCs w:val="24"/>
                <w:lang w:eastAsia="ru-RU"/>
              </w:rPr>
              <w:t>информации о состоянии защиты населения и территорий от чрезвычайных ситуаций и принятых мерах по обеспечению их безопасности, о прогнозируемых ситуациях;</w:t>
            </w:r>
          </w:p>
        </w:tc>
        <w:tc>
          <w:tcPr>
            <w:tcW w:w="709" w:type="dxa"/>
          </w:tcPr>
          <w:p w:rsidR="007F22F0" w:rsidRPr="005B576F" w:rsidRDefault="007F22F0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.13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B15351">
              <w:rPr>
                <w:sz w:val="24"/>
                <w:szCs w:val="24"/>
                <w:lang w:eastAsia="ru-RU"/>
              </w:rPr>
              <w:t>порядка поступления граждан на муниципальную службу;</w:t>
            </w:r>
          </w:p>
        </w:tc>
        <w:tc>
          <w:tcPr>
            <w:tcW w:w="709" w:type="dxa"/>
          </w:tcPr>
          <w:p w:rsidR="005E5991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.14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  <w:lang w:eastAsia="ru-RU"/>
              </w:rPr>
            </w:pPr>
            <w:r w:rsidRPr="00B15351">
              <w:rPr>
                <w:sz w:val="24"/>
                <w:szCs w:val="24"/>
                <w:lang w:eastAsia="ru-RU"/>
              </w:rPr>
              <w:t>сведений о вакантных должностях, имеющихся в органе местного самоуправления;</w:t>
            </w:r>
          </w:p>
        </w:tc>
        <w:tc>
          <w:tcPr>
            <w:tcW w:w="709" w:type="dxa"/>
          </w:tcPr>
          <w:p w:rsidR="005E5991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.15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autoSpaceDE w:val="0"/>
              <w:autoSpaceDN w:val="0"/>
              <w:adjustRightInd w:val="0"/>
              <w:ind w:firstLine="7"/>
              <w:rPr>
                <w:sz w:val="24"/>
                <w:szCs w:val="24"/>
              </w:rPr>
            </w:pPr>
            <w:r w:rsidRPr="00B15351">
              <w:rPr>
                <w:sz w:val="24"/>
                <w:szCs w:val="24"/>
              </w:rPr>
              <w:t>условий и результатов конкурсов на замещение вакантных должностей муниципальной службы;</w:t>
            </w:r>
          </w:p>
        </w:tc>
        <w:tc>
          <w:tcPr>
            <w:tcW w:w="709" w:type="dxa"/>
          </w:tcPr>
          <w:p w:rsidR="00233CF8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4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.16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proofErr w:type="gramStart"/>
            <w:r w:rsidRPr="00B15351">
              <w:rPr>
                <w:sz w:val="24"/>
                <w:szCs w:val="24"/>
                <w:lang w:eastAsia="ru-RU"/>
              </w:rPr>
              <w:t>номерах</w:t>
            </w:r>
            <w:proofErr w:type="gramEnd"/>
            <w:r w:rsidRPr="00B15351">
              <w:rPr>
                <w:sz w:val="24"/>
                <w:szCs w:val="24"/>
                <w:lang w:eastAsia="ru-RU"/>
              </w:rPr>
              <w:t xml:space="preserve"> телефонов, по которым можно получить информацию по вопросу замещения вакантных должностей в органе местного самоуправления;</w:t>
            </w:r>
          </w:p>
        </w:tc>
        <w:tc>
          <w:tcPr>
            <w:tcW w:w="709" w:type="dxa"/>
          </w:tcPr>
          <w:p w:rsidR="004B6A6C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4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.17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sz w:val="24"/>
                <w:szCs w:val="24"/>
                <w:lang w:eastAsia="ru-RU"/>
              </w:rPr>
              <w:t>порядка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порядка рассмотрения их обращений с указанием актов, регулирующих эту деятельность;</w:t>
            </w:r>
          </w:p>
        </w:tc>
        <w:tc>
          <w:tcPr>
            <w:tcW w:w="709" w:type="dxa"/>
          </w:tcPr>
          <w:p w:rsidR="005E5991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.18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eastAsia="Times New Roman"/>
                <w:sz w:val="24"/>
                <w:szCs w:val="24"/>
                <w:lang w:eastAsia="ru-RU"/>
              </w:rPr>
              <w:t xml:space="preserve">установленных форм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</w:t>
            </w:r>
            <w:r w:rsidRPr="00B1535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муниципальными правовыми актами;</w:t>
            </w:r>
          </w:p>
        </w:tc>
        <w:tc>
          <w:tcPr>
            <w:tcW w:w="709" w:type="dxa"/>
          </w:tcPr>
          <w:p w:rsidR="007F22F0" w:rsidRPr="005B576F" w:rsidRDefault="004B6A6C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lastRenderedPageBreak/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.19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sz w:val="24"/>
                <w:szCs w:val="24"/>
                <w:lang w:eastAsia="ru-RU"/>
              </w:rPr>
              <w:t>фамилии, имени и отчества руководителя подразделения или иного должностного лица, к полномочиям которых отнесены организация приема лиц, обеспечение рассмотрения их обращений, а также номера телефона, по которому можно получить информацию справочного характера;</w:t>
            </w:r>
          </w:p>
        </w:tc>
        <w:tc>
          <w:tcPr>
            <w:tcW w:w="709" w:type="dxa"/>
          </w:tcPr>
          <w:p w:rsidR="005E5991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F22F0" w:rsidRPr="005B576F" w:rsidTr="006B351E">
        <w:tc>
          <w:tcPr>
            <w:tcW w:w="817" w:type="dxa"/>
          </w:tcPr>
          <w:p w:rsidR="007F22F0" w:rsidRPr="00B15351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rFonts w:cs="Calibri"/>
                <w:bCs/>
                <w:sz w:val="24"/>
                <w:szCs w:val="24"/>
              </w:rPr>
              <w:t>15</w:t>
            </w:r>
            <w:r w:rsidR="007F22F0" w:rsidRPr="00B15351">
              <w:rPr>
                <w:rFonts w:cs="Calibri"/>
                <w:bCs/>
                <w:sz w:val="24"/>
                <w:szCs w:val="24"/>
              </w:rPr>
              <w:t>.20</w:t>
            </w:r>
          </w:p>
        </w:tc>
        <w:tc>
          <w:tcPr>
            <w:tcW w:w="6379" w:type="dxa"/>
          </w:tcPr>
          <w:p w:rsidR="007F22F0" w:rsidRPr="00B15351" w:rsidRDefault="007F22F0" w:rsidP="00F3364D">
            <w:pPr>
              <w:widowControl w:val="0"/>
              <w:autoSpaceDE w:val="0"/>
              <w:autoSpaceDN w:val="0"/>
              <w:adjustRightInd w:val="0"/>
              <w:ind w:firstLine="7"/>
              <w:rPr>
                <w:rFonts w:cs="Calibri"/>
                <w:bCs/>
                <w:sz w:val="24"/>
                <w:szCs w:val="24"/>
              </w:rPr>
            </w:pPr>
            <w:r w:rsidRPr="00B15351">
              <w:rPr>
                <w:sz w:val="24"/>
                <w:szCs w:val="24"/>
              </w:rPr>
              <w:t>обзоры обращений лиц, указанных в подпункте «а» пункта 9 статьи 13 Федерального закона № 8-ЗФ, а также обобщенная информация о результатах рассмотрения этих обращений и принятых мерах.</w:t>
            </w:r>
          </w:p>
        </w:tc>
        <w:tc>
          <w:tcPr>
            <w:tcW w:w="709" w:type="dxa"/>
          </w:tcPr>
          <w:p w:rsidR="007F22F0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7F22F0" w:rsidRPr="005B576F" w:rsidRDefault="007F22F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B34170" w:rsidRPr="005B576F" w:rsidTr="006B351E">
        <w:tc>
          <w:tcPr>
            <w:tcW w:w="817" w:type="dxa"/>
          </w:tcPr>
          <w:p w:rsidR="00B34170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16</w:t>
            </w:r>
            <w:r w:rsidR="00F3364D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B34170" w:rsidRPr="005B576F" w:rsidRDefault="00F3364D" w:rsidP="00F3364D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176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>Размещение в информационно-телекоммуникационной сети «Интернет» недостоверных документов и информации: сведения о наименовании должностей размещенные на официальном сайте, не соответствуют наименованиям должностей, установленным в структуре и штатной численности органов местного самоуправления, утвержденных решением Совета депутатов.</w:t>
            </w:r>
          </w:p>
        </w:tc>
        <w:tc>
          <w:tcPr>
            <w:tcW w:w="709" w:type="dxa"/>
          </w:tcPr>
          <w:p w:rsidR="00B34170" w:rsidRPr="005B576F" w:rsidRDefault="00ED597F" w:rsidP="00ED597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34170" w:rsidRPr="005B576F" w:rsidRDefault="00FA370A" w:rsidP="00A00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hyperlink r:id="rId14" w:history="1">
              <w:r w:rsidR="00A00F57" w:rsidRPr="005B576F">
                <w:rPr>
                  <w:rFonts w:cs="Times New Roman"/>
                  <w:sz w:val="24"/>
                  <w:szCs w:val="24"/>
                </w:rPr>
                <w:t>ст.</w:t>
              </w:r>
            </w:hyperlink>
            <w:r w:rsidR="00A00F57" w:rsidRPr="005B576F">
              <w:rPr>
                <w:rFonts w:cs="Times New Roman"/>
                <w:sz w:val="24"/>
                <w:szCs w:val="24"/>
              </w:rPr>
              <w:t xml:space="preserve"> 11</w:t>
            </w:r>
            <w:r w:rsidR="00A00F57" w:rsidRPr="005B576F">
              <w:rPr>
                <w:sz w:val="24"/>
                <w:szCs w:val="24"/>
                <w:lang w:eastAsia="ru-RU"/>
              </w:rPr>
              <w:t xml:space="preserve"> Федерального закона № 8-ФЗ</w:t>
            </w:r>
          </w:p>
        </w:tc>
      </w:tr>
      <w:tr w:rsidR="001C0132" w:rsidRPr="005B576F" w:rsidTr="006B351E">
        <w:tc>
          <w:tcPr>
            <w:tcW w:w="10314" w:type="dxa"/>
            <w:gridSpan w:val="4"/>
          </w:tcPr>
          <w:p w:rsidR="001C0132" w:rsidRPr="005B576F" w:rsidRDefault="001C0132" w:rsidP="001C0132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B576F">
              <w:rPr>
                <w:color w:val="000000" w:themeColor="text1"/>
                <w:sz w:val="24"/>
                <w:szCs w:val="24"/>
              </w:rPr>
              <w:t>2. Недостатки, выявленные в части исполнения бюджетных полномочий по внутреннему муниципальному финансовому контролю, в том числе:</w:t>
            </w:r>
          </w:p>
        </w:tc>
      </w:tr>
      <w:tr w:rsidR="001C0132" w:rsidRPr="005B576F" w:rsidTr="006B351E">
        <w:tc>
          <w:tcPr>
            <w:tcW w:w="10314" w:type="dxa"/>
            <w:gridSpan w:val="4"/>
          </w:tcPr>
          <w:p w:rsidR="001C0132" w:rsidRPr="00E202FF" w:rsidRDefault="00072430" w:rsidP="00072430">
            <w:pPr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E202FF">
              <w:rPr>
                <w:i/>
                <w:color w:val="000000" w:themeColor="text1"/>
                <w:sz w:val="24"/>
                <w:szCs w:val="24"/>
              </w:rPr>
              <w:t>2.1.</w:t>
            </w:r>
            <w:r w:rsidRPr="00E202FF">
              <w:rPr>
                <w:i/>
                <w:sz w:val="24"/>
                <w:szCs w:val="24"/>
              </w:rPr>
              <w:t> </w:t>
            </w:r>
            <w:r w:rsidRPr="00E202FF">
              <w:rPr>
                <w:bCs/>
                <w:i/>
                <w:sz w:val="24"/>
                <w:szCs w:val="24"/>
              </w:rPr>
              <w:t>неисполнение полномочий органа контроля по осуществлению внутреннего муниципального финансового контроля:</w:t>
            </w:r>
          </w:p>
        </w:tc>
      </w:tr>
      <w:tr w:rsidR="007A3AB8" w:rsidRPr="005B576F" w:rsidTr="006B351E">
        <w:tc>
          <w:tcPr>
            <w:tcW w:w="817" w:type="dxa"/>
          </w:tcPr>
          <w:p w:rsidR="007A3AB8" w:rsidRPr="005B576F" w:rsidRDefault="007A3AB8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17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7A3AB8" w:rsidRPr="005B576F" w:rsidRDefault="007A3AB8" w:rsidP="00B16381">
            <w:pPr>
              <w:ind w:firstLine="176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Неисполнение полномочий органов внутреннего муниципального финансового контроля по осуществлению </w:t>
            </w:r>
            <w:proofErr w:type="gramStart"/>
            <w:r w:rsidRPr="005B576F">
              <w:rPr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B576F">
              <w:rPr>
                <w:sz w:val="24"/>
                <w:szCs w:val="24"/>
                <w:lang w:eastAsia="ru-RU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правоотношения.</w:t>
            </w:r>
          </w:p>
        </w:tc>
        <w:tc>
          <w:tcPr>
            <w:tcW w:w="709" w:type="dxa"/>
          </w:tcPr>
          <w:p w:rsidR="007A3AB8" w:rsidRPr="005B576F" w:rsidRDefault="007A3AB8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13</w:t>
            </w:r>
          </w:p>
        </w:tc>
        <w:tc>
          <w:tcPr>
            <w:tcW w:w="2409" w:type="dxa"/>
            <w:vMerge w:val="restart"/>
          </w:tcPr>
          <w:p w:rsidR="007A3AB8" w:rsidRPr="005B576F" w:rsidRDefault="007A3AB8" w:rsidP="00645BC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п.1 ст. 269.2 БК РФ</w:t>
            </w:r>
          </w:p>
          <w:p w:rsidR="007A3AB8" w:rsidRPr="005B576F" w:rsidRDefault="007A3AB8" w:rsidP="00645BC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7A3AB8" w:rsidRPr="005B576F" w:rsidTr="006B351E">
        <w:tc>
          <w:tcPr>
            <w:tcW w:w="817" w:type="dxa"/>
          </w:tcPr>
          <w:p w:rsidR="007A3AB8" w:rsidRPr="005B576F" w:rsidRDefault="007A3AB8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18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7A3AB8" w:rsidRPr="005B576F" w:rsidRDefault="007A3AB8" w:rsidP="00B16381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Неисполнение полномочий органа внутреннего муниципального финансового контроля по осуществлению </w:t>
            </w:r>
            <w:proofErr w:type="gramStart"/>
            <w:r w:rsidRPr="005B576F">
              <w:rPr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B576F">
              <w:rPr>
                <w:sz w:val="24"/>
                <w:szCs w:val="24"/>
                <w:lang w:eastAsia="ru-RU"/>
              </w:rPr>
      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заданий.</w:t>
            </w:r>
          </w:p>
        </w:tc>
        <w:tc>
          <w:tcPr>
            <w:tcW w:w="709" w:type="dxa"/>
          </w:tcPr>
          <w:p w:rsidR="007A3AB8" w:rsidRPr="005B576F" w:rsidRDefault="007A3AB8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13</w:t>
            </w:r>
          </w:p>
        </w:tc>
        <w:tc>
          <w:tcPr>
            <w:tcW w:w="2409" w:type="dxa"/>
            <w:vMerge/>
          </w:tcPr>
          <w:p w:rsidR="007A3AB8" w:rsidRPr="005B576F" w:rsidRDefault="007A3AB8" w:rsidP="00645BC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76536" w:rsidRPr="005B576F" w:rsidTr="006B351E">
        <w:tc>
          <w:tcPr>
            <w:tcW w:w="10314" w:type="dxa"/>
            <w:gridSpan w:val="4"/>
          </w:tcPr>
          <w:p w:rsidR="00576536" w:rsidRPr="005B576F" w:rsidRDefault="00576536" w:rsidP="00576536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B576F">
              <w:rPr>
                <w:bCs/>
                <w:i/>
                <w:color w:val="000000" w:themeColor="text1"/>
                <w:sz w:val="24"/>
                <w:szCs w:val="24"/>
              </w:rPr>
              <w:t xml:space="preserve">2.2. </w:t>
            </w:r>
            <w:r w:rsidRPr="005B576F">
              <w:rPr>
                <w:i/>
                <w:color w:val="000000" w:themeColor="text1"/>
                <w:sz w:val="24"/>
                <w:szCs w:val="24"/>
              </w:rPr>
              <w:t>недостатки, выявленные в части планирования контрольных мероприятий:</w:t>
            </w: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19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color w:val="000000" w:themeColor="text1"/>
                <w:sz w:val="24"/>
                <w:szCs w:val="24"/>
              </w:rPr>
              <w:t>Несоблюдение процедур планирования контрольных мероприятий.</w:t>
            </w:r>
          </w:p>
        </w:tc>
        <w:tc>
          <w:tcPr>
            <w:tcW w:w="709" w:type="dxa"/>
          </w:tcPr>
          <w:p w:rsidR="00F70EA7" w:rsidRPr="005B576F" w:rsidRDefault="00F70EA7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F70EA7" w:rsidRPr="005B576F" w:rsidRDefault="00F70EA7" w:rsidP="005B576F">
            <w:pPr>
              <w:ind w:firstLine="0"/>
              <w:jc w:val="center"/>
              <w:rPr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  <w:p w:rsidR="00F70EA7" w:rsidRPr="005B576F" w:rsidRDefault="00F70EA7" w:rsidP="004E17F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20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  <w:lang w:eastAsia="ru-RU"/>
              </w:rPr>
              <w:t>Несоблюдение периодичности проведения плановых контрольных мероприятий.</w:t>
            </w:r>
          </w:p>
        </w:tc>
        <w:tc>
          <w:tcPr>
            <w:tcW w:w="709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1-В</w:t>
            </w:r>
          </w:p>
        </w:tc>
        <w:tc>
          <w:tcPr>
            <w:tcW w:w="2409" w:type="dxa"/>
            <w:vMerge/>
          </w:tcPr>
          <w:p w:rsidR="00F70EA7" w:rsidRPr="005B576F" w:rsidRDefault="00F70EA7" w:rsidP="004E17F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21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Иные недостатки, выявленные в части планирования контрольных мероприятий, в части отсутствия порядка, устанавливающего требования к планированию контрольной деятельности в соответствии с требованиями </w:t>
            </w:r>
            <w:r w:rsidRPr="005B576F">
              <w:rPr>
                <w:rFonts w:cs="Times New Roman"/>
                <w:sz w:val="24"/>
                <w:szCs w:val="24"/>
              </w:rPr>
              <w:t>нормативного правового (правового) акта, регламентирующего порядок осуществления полномочий по внутреннему муниципальному финансовому контролю</w:t>
            </w:r>
            <w:r w:rsidRPr="005B576F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F70EA7" w:rsidRPr="005B576F" w:rsidRDefault="00F70EA7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F70EA7" w:rsidRPr="005B576F" w:rsidRDefault="00F70EA7" w:rsidP="004E17F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22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</w:t>
            </w:r>
            <w:r w:rsidRPr="005B576F">
              <w:rPr>
                <w:sz w:val="24"/>
                <w:szCs w:val="24"/>
                <w:lang w:eastAsia="ru-RU"/>
              </w:rPr>
              <w:t>тсутствие утвержденного плана контрольных мероприятий.</w:t>
            </w:r>
          </w:p>
        </w:tc>
        <w:tc>
          <w:tcPr>
            <w:tcW w:w="709" w:type="dxa"/>
          </w:tcPr>
          <w:p w:rsidR="00F70EA7" w:rsidRPr="005B576F" w:rsidRDefault="00F70EA7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10</w:t>
            </w:r>
          </w:p>
        </w:tc>
        <w:tc>
          <w:tcPr>
            <w:tcW w:w="2409" w:type="dxa"/>
            <w:vMerge/>
          </w:tcPr>
          <w:p w:rsidR="00F70EA7" w:rsidRPr="005B576F" w:rsidRDefault="00F70EA7" w:rsidP="004E17F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23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ind w:firstLine="176"/>
              <w:rPr>
                <w:color w:val="000000" w:themeColor="text1"/>
                <w:sz w:val="24"/>
                <w:szCs w:val="24"/>
              </w:rPr>
            </w:pPr>
            <w:r w:rsidRPr="005B576F">
              <w:rPr>
                <w:color w:val="000000" w:themeColor="text1"/>
                <w:sz w:val="24"/>
                <w:szCs w:val="24"/>
              </w:rPr>
              <w:t xml:space="preserve">Иные недостатки, выявленные в части составления, утверждения и исполнения плана контрольных мероприятий: несоответствие наименования плана контрольных мероприятий на 2018 год, на 2019 год, наименованию, установленному в </w:t>
            </w:r>
            <w:r w:rsidRPr="005B576F">
              <w:rPr>
                <w:rFonts w:cs="Times New Roman"/>
                <w:sz w:val="24"/>
                <w:szCs w:val="24"/>
              </w:rPr>
              <w:t xml:space="preserve">нормативно правовом </w:t>
            </w:r>
            <w:r w:rsidRPr="005B576F">
              <w:rPr>
                <w:rFonts w:cs="Times New Roman"/>
                <w:sz w:val="24"/>
                <w:szCs w:val="24"/>
              </w:rPr>
              <w:lastRenderedPageBreak/>
              <w:t>(правовом) акте, регламентирующем порядок осуществления полномочий по внутреннему муниципальному финансовому контролю</w:t>
            </w:r>
            <w:r w:rsidRPr="005B576F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F70EA7" w:rsidRPr="005B576F" w:rsidRDefault="00F70EA7" w:rsidP="009A3288">
            <w:pPr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5B576F">
              <w:rPr>
                <w:rFonts w:cs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9" w:type="dxa"/>
            <w:vMerge/>
          </w:tcPr>
          <w:p w:rsidR="00F70EA7" w:rsidRPr="005B576F" w:rsidRDefault="00F70EA7" w:rsidP="004E17F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24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Отсутствие утвержденного графика проведения контрольных мероприятий.</w:t>
            </w:r>
          </w:p>
        </w:tc>
        <w:tc>
          <w:tcPr>
            <w:tcW w:w="709" w:type="dxa"/>
          </w:tcPr>
          <w:p w:rsidR="00F70EA7" w:rsidRPr="005B576F" w:rsidRDefault="00F70EA7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F70EA7" w:rsidRPr="005B576F" w:rsidRDefault="00F70EA7" w:rsidP="004E17F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25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ind w:firstLine="176"/>
              <w:rPr>
                <w:color w:val="000000" w:themeColor="text1"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Несоответствие содержания распоряжения о проведении контрольного мероприятия установленным требованиям, в части отсутствия</w:t>
            </w:r>
            <w:r w:rsidRPr="005B576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B576F">
              <w:rPr>
                <w:sz w:val="24"/>
                <w:szCs w:val="24"/>
              </w:rPr>
              <w:t xml:space="preserve">темы контрольного мероприятия, информации о месте фактического осуществления деятельности субъекта контроля. </w:t>
            </w:r>
          </w:p>
        </w:tc>
        <w:tc>
          <w:tcPr>
            <w:tcW w:w="709" w:type="dxa"/>
          </w:tcPr>
          <w:p w:rsidR="00F70EA7" w:rsidRPr="005B576F" w:rsidRDefault="00F70EA7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</w:tcPr>
          <w:p w:rsidR="00F70EA7" w:rsidRPr="005B576F" w:rsidRDefault="00F70EA7" w:rsidP="00505C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F70EA7" w:rsidRPr="005B576F" w:rsidTr="006B351E">
        <w:tc>
          <w:tcPr>
            <w:tcW w:w="817" w:type="dxa"/>
          </w:tcPr>
          <w:p w:rsidR="00F70EA7" w:rsidRPr="005B576F" w:rsidRDefault="00F70EA7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26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0EA7" w:rsidRPr="005B576F" w:rsidRDefault="00F70EA7" w:rsidP="00565200">
            <w:pPr>
              <w:widowControl w:val="0"/>
              <w:autoSpaceDE w:val="0"/>
              <w:autoSpaceDN w:val="0"/>
              <w:adjustRightInd w:val="0"/>
              <w:ind w:firstLine="176"/>
              <w:rPr>
                <w:rFonts w:cs="Calibri"/>
                <w:bCs/>
                <w:sz w:val="24"/>
                <w:szCs w:val="24"/>
              </w:rPr>
            </w:pPr>
            <w:proofErr w:type="gramStart"/>
            <w:r w:rsidRPr="005B576F">
              <w:rPr>
                <w:sz w:val="24"/>
                <w:szCs w:val="24"/>
              </w:rPr>
              <w:t xml:space="preserve">Несоответствие содержания программы контрольного мероприятия (плана проведения проверки) установленным требованиям в части отсутствия проверяемого периода, темы контрольного мероприятия, состава должностных лиц, уполномоченных на проведение контрольного мероприятия, срока проведения контрольного мероприятия. </w:t>
            </w:r>
            <w:proofErr w:type="gramEnd"/>
          </w:p>
        </w:tc>
        <w:tc>
          <w:tcPr>
            <w:tcW w:w="709" w:type="dxa"/>
          </w:tcPr>
          <w:p w:rsidR="00F70EA7" w:rsidRPr="005B576F" w:rsidRDefault="00F70EA7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vMerge/>
          </w:tcPr>
          <w:p w:rsidR="00F70EA7" w:rsidRPr="005B576F" w:rsidRDefault="00F70EA7" w:rsidP="00505C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0D1D3E" w:rsidRPr="005B576F" w:rsidTr="006B351E">
        <w:tc>
          <w:tcPr>
            <w:tcW w:w="10314" w:type="dxa"/>
            <w:gridSpan w:val="4"/>
          </w:tcPr>
          <w:p w:rsidR="000D1D3E" w:rsidRPr="005B576F" w:rsidRDefault="000D1D3E" w:rsidP="000D1D3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B576F">
              <w:rPr>
                <w:i/>
                <w:color w:val="000000" w:themeColor="text1"/>
                <w:sz w:val="24"/>
                <w:szCs w:val="24"/>
              </w:rPr>
              <w:t>2.2. недостатки, выявленные в части проведения контрольных мероприятий:</w:t>
            </w:r>
          </w:p>
        </w:tc>
      </w:tr>
      <w:tr w:rsidR="00282744" w:rsidRPr="005B576F" w:rsidTr="006B351E">
        <w:tc>
          <w:tcPr>
            <w:tcW w:w="817" w:type="dxa"/>
          </w:tcPr>
          <w:p w:rsidR="00282744" w:rsidRPr="005B576F" w:rsidRDefault="0028274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27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282744" w:rsidRPr="005B576F" w:rsidRDefault="00282744" w:rsidP="00DB4BF4">
            <w:pPr>
              <w:ind w:firstLine="176"/>
              <w:rPr>
                <w:color w:val="000000" w:themeColor="text1"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Отклонение сроков проведения контрольного мероприятия от сроков, указанных в плане проведения контрольных мероприятий.</w:t>
            </w:r>
          </w:p>
        </w:tc>
        <w:tc>
          <w:tcPr>
            <w:tcW w:w="709" w:type="dxa"/>
          </w:tcPr>
          <w:p w:rsidR="00282744" w:rsidRPr="005B576F" w:rsidRDefault="00282744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:rsidR="00282744" w:rsidRPr="005B576F" w:rsidRDefault="00282744" w:rsidP="00887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  <w:p w:rsidR="00282744" w:rsidRPr="005B576F" w:rsidRDefault="00282744" w:rsidP="00887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282744" w:rsidRPr="005B576F" w:rsidTr="006B351E">
        <w:tc>
          <w:tcPr>
            <w:tcW w:w="817" w:type="dxa"/>
          </w:tcPr>
          <w:p w:rsidR="00282744" w:rsidRPr="005B576F" w:rsidRDefault="0028274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28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282744" w:rsidRPr="005B576F" w:rsidRDefault="00282744" w:rsidP="00DB4BF4">
            <w:pPr>
              <w:ind w:firstLine="176"/>
              <w:rPr>
                <w:color w:val="000000" w:themeColor="text1"/>
                <w:sz w:val="24"/>
                <w:szCs w:val="24"/>
              </w:rPr>
            </w:pPr>
            <w:r w:rsidRPr="005B576F">
              <w:rPr>
                <w:color w:val="000000" w:themeColor="text1"/>
                <w:sz w:val="24"/>
                <w:szCs w:val="24"/>
              </w:rPr>
              <w:t>Несоответствие формы и содержания документа, подлежащего оформлению по результатам контрольного мероприятия, установленным требованиям.</w:t>
            </w:r>
          </w:p>
        </w:tc>
        <w:tc>
          <w:tcPr>
            <w:tcW w:w="709" w:type="dxa"/>
          </w:tcPr>
          <w:p w:rsidR="00282744" w:rsidRPr="005B576F" w:rsidRDefault="00282744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7</w:t>
            </w:r>
          </w:p>
        </w:tc>
        <w:tc>
          <w:tcPr>
            <w:tcW w:w="2409" w:type="dxa"/>
            <w:vMerge/>
          </w:tcPr>
          <w:p w:rsidR="00282744" w:rsidRPr="005B576F" w:rsidRDefault="00282744" w:rsidP="00887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282744" w:rsidRPr="005B576F" w:rsidTr="006B351E">
        <w:tc>
          <w:tcPr>
            <w:tcW w:w="817" w:type="dxa"/>
          </w:tcPr>
          <w:p w:rsidR="00282744" w:rsidRPr="005B576F" w:rsidRDefault="0028274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29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282744" w:rsidRPr="005B576F" w:rsidRDefault="00282744" w:rsidP="00DB4BF4">
            <w:pPr>
              <w:ind w:firstLine="176"/>
              <w:rPr>
                <w:color w:val="000000" w:themeColor="text1"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Отсутствие отметки о получении уполномоченным лицом объекта контроля документа, подлежащего оформлению по результатам контрольного мероприятия.</w:t>
            </w:r>
          </w:p>
        </w:tc>
        <w:tc>
          <w:tcPr>
            <w:tcW w:w="709" w:type="dxa"/>
          </w:tcPr>
          <w:p w:rsidR="00282744" w:rsidRPr="005B576F" w:rsidRDefault="00282744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82744" w:rsidRPr="005B576F" w:rsidRDefault="00282744" w:rsidP="00887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282744" w:rsidRPr="005B576F" w:rsidTr="006B351E">
        <w:tc>
          <w:tcPr>
            <w:tcW w:w="817" w:type="dxa"/>
          </w:tcPr>
          <w:p w:rsidR="00282744" w:rsidRPr="005B576F" w:rsidRDefault="0028274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30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282744" w:rsidRPr="005B576F" w:rsidRDefault="00282744" w:rsidP="00DB4BF4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Отсутствие приложений, подтверждающих выявленные нарушения, к документу, подлежащему оформлению по результатам контрольного мероприятия. </w:t>
            </w:r>
          </w:p>
        </w:tc>
        <w:tc>
          <w:tcPr>
            <w:tcW w:w="709" w:type="dxa"/>
          </w:tcPr>
          <w:p w:rsidR="00282744" w:rsidRPr="005B576F" w:rsidRDefault="00282744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82744" w:rsidRPr="005B576F" w:rsidRDefault="00282744" w:rsidP="00887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282744" w:rsidRPr="005B576F" w:rsidTr="006B351E">
        <w:tc>
          <w:tcPr>
            <w:tcW w:w="817" w:type="dxa"/>
          </w:tcPr>
          <w:p w:rsidR="00282744" w:rsidRPr="005B576F" w:rsidRDefault="0028274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31</w:t>
            </w:r>
            <w:r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282744" w:rsidRPr="005B576F" w:rsidRDefault="00282744" w:rsidP="00DB4BF4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Отсутствие отчета о результатах проведения контрольного мероприятия. </w:t>
            </w:r>
          </w:p>
        </w:tc>
        <w:tc>
          <w:tcPr>
            <w:tcW w:w="709" w:type="dxa"/>
          </w:tcPr>
          <w:p w:rsidR="00282744" w:rsidRPr="005B576F" w:rsidRDefault="00282744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vMerge/>
          </w:tcPr>
          <w:p w:rsidR="00282744" w:rsidRPr="005B576F" w:rsidRDefault="00282744" w:rsidP="00887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A16334" w:rsidRPr="005B576F" w:rsidTr="006B351E">
        <w:tc>
          <w:tcPr>
            <w:tcW w:w="10314" w:type="dxa"/>
            <w:gridSpan w:val="4"/>
          </w:tcPr>
          <w:p w:rsidR="00A16334" w:rsidRPr="005B576F" w:rsidRDefault="00A16334" w:rsidP="00A16334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5B576F">
              <w:rPr>
                <w:i/>
                <w:sz w:val="24"/>
                <w:szCs w:val="24"/>
              </w:rPr>
              <w:t>2.3. недостатки, выявленные в части составления и представления отчетности о результатах исполнения бюджетных полномочий по внутреннему муниципальному финансовому контролю:</w:t>
            </w:r>
          </w:p>
        </w:tc>
      </w:tr>
      <w:tr w:rsidR="00A81E8D" w:rsidRPr="005B576F" w:rsidTr="006B351E">
        <w:tc>
          <w:tcPr>
            <w:tcW w:w="817" w:type="dxa"/>
          </w:tcPr>
          <w:p w:rsidR="00A81E8D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32</w:t>
            </w:r>
            <w:r w:rsidR="00652EAE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A81E8D" w:rsidRPr="005B576F" w:rsidRDefault="00652EAE" w:rsidP="00652E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Отсутствие порядка, устанавливающего требования по составлению отчетности о результатах исполнения бюджетных полномочий по внутреннему муниципальному финансовому контролю.</w:t>
            </w:r>
          </w:p>
        </w:tc>
        <w:tc>
          <w:tcPr>
            <w:tcW w:w="709" w:type="dxa"/>
          </w:tcPr>
          <w:p w:rsidR="00A81E8D" w:rsidRPr="005B576F" w:rsidRDefault="00337057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81E8D" w:rsidRPr="005B576F" w:rsidRDefault="00337057" w:rsidP="003370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F64C12" w:rsidRPr="005B576F" w:rsidTr="006B351E">
        <w:tc>
          <w:tcPr>
            <w:tcW w:w="10314" w:type="dxa"/>
            <w:gridSpan w:val="4"/>
          </w:tcPr>
          <w:p w:rsidR="00F64C12" w:rsidRPr="005B576F" w:rsidRDefault="00F64C12" w:rsidP="00F64C12">
            <w:pPr>
              <w:tabs>
                <w:tab w:val="left" w:pos="4365"/>
                <w:tab w:val="center" w:pos="5546"/>
              </w:tabs>
              <w:ind w:right="-143" w:firstLine="0"/>
              <w:jc w:val="left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ab/>
              <w:t>3.</w:t>
            </w:r>
            <w:r w:rsidRPr="005B576F">
              <w:rPr>
                <w:sz w:val="24"/>
                <w:szCs w:val="24"/>
              </w:rPr>
              <w:tab/>
              <w:t>Иные недостатки:</w:t>
            </w:r>
          </w:p>
        </w:tc>
      </w:tr>
      <w:tr w:rsidR="00A81E8D" w:rsidRPr="005B576F" w:rsidTr="006B351E">
        <w:tc>
          <w:tcPr>
            <w:tcW w:w="817" w:type="dxa"/>
          </w:tcPr>
          <w:p w:rsidR="00A81E8D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33</w:t>
            </w:r>
            <w:r w:rsidR="003504D8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A81E8D" w:rsidRPr="005B576F" w:rsidRDefault="00FD0CBC" w:rsidP="005E4BA6">
            <w:pPr>
              <w:autoSpaceDE w:val="0"/>
              <w:autoSpaceDN w:val="0"/>
              <w:adjustRightInd w:val="0"/>
              <w:ind w:firstLine="176"/>
              <w:contextualSpacing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Отсутствует функциональная независимость должностного лица, осуществляющего внутренний муниципальный финансовый контроль в отношении объекта контроля.</w:t>
            </w:r>
          </w:p>
        </w:tc>
        <w:tc>
          <w:tcPr>
            <w:tcW w:w="709" w:type="dxa"/>
          </w:tcPr>
          <w:p w:rsidR="000E5A72" w:rsidRPr="005B576F" w:rsidRDefault="009A3288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A81E8D" w:rsidRPr="005B576F" w:rsidRDefault="00DA7DF4" w:rsidP="00DA7DF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ст. 266.1 БК РФ</w:t>
            </w:r>
          </w:p>
        </w:tc>
      </w:tr>
      <w:tr w:rsidR="00A81E8D" w:rsidRPr="005B576F" w:rsidTr="006B351E">
        <w:tc>
          <w:tcPr>
            <w:tcW w:w="817" w:type="dxa"/>
          </w:tcPr>
          <w:p w:rsidR="00A81E8D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34</w:t>
            </w:r>
            <w:r w:rsidR="003504D8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A81E8D" w:rsidRPr="005B576F" w:rsidRDefault="00FD0CBC" w:rsidP="00B26B3A">
            <w:pPr>
              <w:ind w:firstLine="176"/>
              <w:rPr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 xml:space="preserve">Отсутствие порядка, устанавливающего требования к исполнению контрольных мероприятий, к реализации результатов контрольных мероприятий, в соответствии с требованиями, установленными </w:t>
            </w:r>
            <w:r w:rsidRPr="005B576F">
              <w:rPr>
                <w:rFonts w:cs="Times New Roman"/>
                <w:sz w:val="24"/>
                <w:szCs w:val="24"/>
              </w:rPr>
              <w:t>нормативно правовым (правовым) актом, регламентирующим порядок осуществления полномочий по внутреннему муниципальному финансовому контролю.</w:t>
            </w:r>
          </w:p>
        </w:tc>
        <w:tc>
          <w:tcPr>
            <w:tcW w:w="709" w:type="dxa"/>
          </w:tcPr>
          <w:p w:rsidR="00A81E8D" w:rsidRPr="005B576F" w:rsidRDefault="009A3288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81E8D" w:rsidRPr="005B576F" w:rsidRDefault="00FE0C37" w:rsidP="00FE0C3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Times New Roman"/>
                <w:sz w:val="24"/>
                <w:szCs w:val="24"/>
              </w:rPr>
              <w:t>НПА (ПА) органа муниципального образования</w:t>
            </w:r>
          </w:p>
        </w:tc>
      </w:tr>
      <w:tr w:rsidR="00315A60" w:rsidRPr="005B576F" w:rsidTr="006B351E">
        <w:tc>
          <w:tcPr>
            <w:tcW w:w="817" w:type="dxa"/>
          </w:tcPr>
          <w:p w:rsidR="00315A60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35</w:t>
            </w:r>
            <w:r w:rsidR="003504D8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15A60" w:rsidRPr="005B576F" w:rsidRDefault="00FD0CBC" w:rsidP="005E4BA6">
            <w:pPr>
              <w:autoSpaceDE w:val="0"/>
              <w:autoSpaceDN w:val="0"/>
              <w:adjustRightInd w:val="0"/>
              <w:ind w:firstLine="176"/>
              <w:rPr>
                <w:sz w:val="24"/>
                <w:szCs w:val="24"/>
                <w:lang w:eastAsia="ru-RU"/>
              </w:rPr>
            </w:pPr>
            <w:r w:rsidRPr="005B576F">
              <w:rPr>
                <w:sz w:val="24"/>
                <w:szCs w:val="24"/>
                <w:lang w:eastAsia="ru-RU"/>
              </w:rPr>
              <w:t xml:space="preserve">Несоответствие требований, установленных в стандартах </w:t>
            </w:r>
            <w:r w:rsidRPr="005B576F">
              <w:rPr>
                <w:sz w:val="24"/>
                <w:szCs w:val="24"/>
                <w:lang w:eastAsia="ru-RU"/>
              </w:rPr>
              <w:lastRenderedPageBreak/>
              <w:t xml:space="preserve">осуществления внутреннего муниципального финансового контроля, КоАП РФ в части основания составлять протоколы об административных правонарушениях по статье 15.11 КоАП РФ. </w:t>
            </w:r>
          </w:p>
        </w:tc>
        <w:tc>
          <w:tcPr>
            <w:tcW w:w="709" w:type="dxa"/>
          </w:tcPr>
          <w:p w:rsidR="00315A60" w:rsidRPr="005B576F" w:rsidRDefault="009A3288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315A60" w:rsidRPr="005B576F" w:rsidRDefault="00A922EF" w:rsidP="00A922E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КоАП РФ</w:t>
            </w:r>
          </w:p>
        </w:tc>
      </w:tr>
      <w:tr w:rsidR="00315A60" w:rsidRPr="005B576F" w:rsidTr="006B351E">
        <w:tc>
          <w:tcPr>
            <w:tcW w:w="817" w:type="dxa"/>
          </w:tcPr>
          <w:p w:rsidR="00315A60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36</w:t>
            </w:r>
            <w:r w:rsidR="003504D8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15A60" w:rsidRPr="005B576F" w:rsidRDefault="00FD0CBC" w:rsidP="005E4BA6">
            <w:pPr>
              <w:ind w:firstLine="176"/>
              <w:rPr>
                <w:sz w:val="24"/>
                <w:szCs w:val="24"/>
              </w:rPr>
            </w:pPr>
            <w:proofErr w:type="gramStart"/>
            <w:r w:rsidRPr="005B576F">
              <w:rPr>
                <w:sz w:val="24"/>
                <w:szCs w:val="24"/>
              </w:rPr>
              <w:t xml:space="preserve">Анализ положений </w:t>
            </w:r>
            <w:r w:rsidRPr="005B576F">
              <w:rPr>
                <w:rFonts w:cs="Times New Roman"/>
                <w:sz w:val="24"/>
                <w:szCs w:val="24"/>
              </w:rPr>
              <w:t>нормативного правового (правового) акта, регламентирующего порядок осуществления полномочий по внутреннему муниципальному финансовому контролю</w:t>
            </w:r>
            <w:r w:rsidRPr="005B576F">
              <w:rPr>
                <w:sz w:val="24"/>
                <w:szCs w:val="24"/>
              </w:rPr>
              <w:t xml:space="preserve">, </w:t>
            </w:r>
            <w:r w:rsidRPr="005B576F">
              <w:rPr>
                <w:sz w:val="24"/>
                <w:szCs w:val="24"/>
                <w:lang w:eastAsia="ru-RU"/>
              </w:rPr>
              <w:t>стандартов осуществления внутреннего муниципального финансового контроля</w:t>
            </w:r>
            <w:r w:rsidRPr="005B576F">
              <w:rPr>
                <w:sz w:val="24"/>
                <w:szCs w:val="24"/>
              </w:rPr>
              <w:t xml:space="preserve"> показал, что период по проведению контрольных мероприятий, оформлению результатов контрольных мероприятий, в том числе, подписанию и рассмотрению актов проверок, ревизий составляет 90 рабочих дней, с учетом продления 120 рабочих дней, что составляет ориентировочно 36% и 49% соответственно годового рабочего</w:t>
            </w:r>
            <w:proofErr w:type="gramEnd"/>
            <w:r w:rsidRPr="005B576F">
              <w:rPr>
                <w:sz w:val="24"/>
                <w:szCs w:val="24"/>
              </w:rPr>
              <w:t xml:space="preserve"> времени по одному контрольному мероприятию.</w:t>
            </w:r>
          </w:p>
        </w:tc>
        <w:tc>
          <w:tcPr>
            <w:tcW w:w="709" w:type="dxa"/>
          </w:tcPr>
          <w:p w:rsidR="00315A60" w:rsidRPr="005B576F" w:rsidRDefault="00A922EF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315A60" w:rsidRPr="005B576F" w:rsidRDefault="00315A60" w:rsidP="00EC744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315A60" w:rsidRPr="005B576F" w:rsidTr="006B351E">
        <w:tc>
          <w:tcPr>
            <w:tcW w:w="817" w:type="dxa"/>
          </w:tcPr>
          <w:p w:rsidR="00315A60" w:rsidRPr="005B576F" w:rsidRDefault="007169B4" w:rsidP="00EC744B">
            <w:pPr>
              <w:widowControl w:val="0"/>
              <w:autoSpaceDE w:val="0"/>
              <w:autoSpaceDN w:val="0"/>
              <w:adjustRightInd w:val="0"/>
              <w:ind w:left="-142" w:right="-82" w:firstLine="0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37</w:t>
            </w:r>
            <w:r w:rsidR="003504D8" w:rsidRPr="005B576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15A60" w:rsidRPr="005B576F" w:rsidRDefault="00FD0CBC" w:rsidP="005E4BA6">
            <w:pPr>
              <w:widowControl w:val="0"/>
              <w:autoSpaceDE w:val="0"/>
              <w:autoSpaceDN w:val="0"/>
              <w:adjustRightInd w:val="0"/>
              <w:ind w:firstLine="176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Должностной инструкцией установлены требования к образованию и стажу работы не соответствующие требованиям, установленным пунктом 4 статьи 7 Федерального закона от 06.12.2011 № 402-ФЗ «О бухгалтерском учете»</w:t>
            </w:r>
            <w:r w:rsidR="00386AE1" w:rsidRPr="005B576F">
              <w:rPr>
                <w:sz w:val="24"/>
                <w:szCs w:val="24"/>
              </w:rPr>
              <w:t xml:space="preserve"> (далее – Федеральный закон № 402-ФЗ)</w:t>
            </w:r>
            <w:r w:rsidRPr="005B576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315A60" w:rsidRPr="005B576F" w:rsidRDefault="00041489" w:rsidP="009A328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315A60" w:rsidRPr="005B576F" w:rsidRDefault="00386AE1" w:rsidP="00386AE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Calibri"/>
                <w:bCs/>
                <w:sz w:val="24"/>
                <w:szCs w:val="24"/>
              </w:rPr>
            </w:pPr>
            <w:r w:rsidRPr="005B576F">
              <w:rPr>
                <w:sz w:val="24"/>
                <w:szCs w:val="24"/>
              </w:rPr>
              <w:t>п. 4 статьи 7 Федерального закона № 402-ФЗ</w:t>
            </w:r>
          </w:p>
        </w:tc>
      </w:tr>
    </w:tbl>
    <w:p w:rsidR="00E15F86" w:rsidRPr="00A40817" w:rsidRDefault="00C33FF1" w:rsidP="005B576F">
      <w:pPr>
        <w:widowControl w:val="0"/>
        <w:autoSpaceDE w:val="0"/>
        <w:autoSpaceDN w:val="0"/>
        <w:adjustRightInd w:val="0"/>
        <w:rPr>
          <w:rFonts w:cs="Calibri"/>
          <w:bCs/>
          <w:i/>
          <w:sz w:val="28"/>
          <w:szCs w:val="28"/>
          <w:u w:val="single"/>
        </w:rPr>
      </w:pPr>
      <w:r w:rsidRPr="00A40817">
        <w:rPr>
          <w:rFonts w:cs="Calibri"/>
          <w:bCs/>
          <w:i/>
          <w:sz w:val="28"/>
          <w:szCs w:val="28"/>
          <w:u w:val="single"/>
        </w:rPr>
        <w:t>Диаграмма</w:t>
      </w:r>
      <w:r w:rsidR="00E15F86" w:rsidRPr="00A40817">
        <w:rPr>
          <w:rFonts w:cs="Calibri"/>
          <w:bCs/>
          <w:i/>
          <w:sz w:val="28"/>
          <w:szCs w:val="28"/>
          <w:u w:val="single"/>
        </w:rPr>
        <w:t xml:space="preserve"> отражения </w:t>
      </w:r>
      <w:r w:rsidR="00295AB4" w:rsidRPr="00A40817">
        <w:rPr>
          <w:rFonts w:cs="Calibri"/>
          <w:bCs/>
          <w:i/>
          <w:sz w:val="28"/>
          <w:szCs w:val="28"/>
          <w:u w:val="single"/>
        </w:rPr>
        <w:t xml:space="preserve">исполнения </w:t>
      </w:r>
      <w:r w:rsidR="00E43ACA" w:rsidRPr="00A40817">
        <w:rPr>
          <w:rFonts w:cs="Calibri"/>
          <w:bCs/>
          <w:i/>
          <w:sz w:val="28"/>
          <w:szCs w:val="28"/>
          <w:u w:val="single"/>
        </w:rPr>
        <w:t xml:space="preserve">органами внутреннего муниципального финансового контроля </w:t>
      </w:r>
      <w:r w:rsidR="0042526E">
        <w:rPr>
          <w:rFonts w:cs="Calibri"/>
          <w:bCs/>
          <w:i/>
          <w:sz w:val="28"/>
          <w:szCs w:val="28"/>
          <w:u w:val="single"/>
        </w:rPr>
        <w:t xml:space="preserve">(городских, сельских поселений) </w:t>
      </w:r>
      <w:r w:rsidR="00295AB4" w:rsidRPr="00A40817">
        <w:rPr>
          <w:rFonts w:cs="Calibri"/>
          <w:bCs/>
          <w:i/>
          <w:sz w:val="28"/>
          <w:szCs w:val="28"/>
          <w:u w:val="single"/>
        </w:rPr>
        <w:t>полномочий</w:t>
      </w:r>
      <w:r w:rsidR="00861B18" w:rsidRPr="00A40817">
        <w:rPr>
          <w:rFonts w:cs="Calibri"/>
          <w:bCs/>
          <w:i/>
          <w:sz w:val="28"/>
          <w:szCs w:val="28"/>
          <w:u w:val="single"/>
        </w:rPr>
        <w:t>,</w:t>
      </w:r>
      <w:r w:rsidR="00295AB4" w:rsidRPr="00A40817">
        <w:rPr>
          <w:rFonts w:cs="Calibri"/>
          <w:bCs/>
          <w:i/>
          <w:sz w:val="28"/>
          <w:szCs w:val="28"/>
          <w:u w:val="single"/>
        </w:rPr>
        <w:t xml:space="preserve"> установленных </w:t>
      </w:r>
      <w:r w:rsidR="00861B18" w:rsidRPr="00A40817">
        <w:rPr>
          <w:rFonts w:cs="Calibri"/>
          <w:bCs/>
          <w:i/>
          <w:sz w:val="28"/>
          <w:szCs w:val="28"/>
          <w:u w:val="single"/>
        </w:rPr>
        <w:t>пунктами 1, 3 статьи</w:t>
      </w:r>
      <w:r w:rsidR="00295AB4" w:rsidRPr="00A40817">
        <w:rPr>
          <w:rFonts w:cs="Calibri"/>
          <w:bCs/>
          <w:i/>
          <w:sz w:val="28"/>
          <w:szCs w:val="28"/>
          <w:u w:val="single"/>
        </w:rPr>
        <w:t xml:space="preserve"> 269.2 БК РФ</w:t>
      </w:r>
      <w:r w:rsidR="00861B18" w:rsidRPr="00A40817">
        <w:rPr>
          <w:rFonts w:cs="Calibri"/>
          <w:bCs/>
          <w:i/>
          <w:sz w:val="28"/>
          <w:szCs w:val="28"/>
          <w:u w:val="single"/>
        </w:rPr>
        <w:t>:</w:t>
      </w:r>
    </w:p>
    <w:p w:rsidR="00C33FF1" w:rsidRDefault="005B576F" w:rsidP="005B576F">
      <w:pPr>
        <w:widowControl w:val="0"/>
        <w:autoSpaceDE w:val="0"/>
        <w:autoSpaceDN w:val="0"/>
        <w:adjustRightInd w:val="0"/>
        <w:ind w:firstLine="0"/>
        <w:jc w:val="right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Диаграмма 1.</w:t>
      </w:r>
    </w:p>
    <w:p w:rsidR="00C33FF1" w:rsidRDefault="002D321B" w:rsidP="00A40817">
      <w:pPr>
        <w:widowControl w:val="0"/>
        <w:autoSpaceDE w:val="0"/>
        <w:autoSpaceDN w:val="0"/>
        <w:adjustRightInd w:val="0"/>
        <w:ind w:firstLine="0"/>
        <w:jc w:val="center"/>
        <w:rPr>
          <w:rFonts w:cs="Calibri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1E01E19" wp14:editId="3CCF0727">
            <wp:extent cx="6353175" cy="44386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966F5" w:rsidRDefault="00E5612E" w:rsidP="00027272">
      <w:pPr>
        <w:widowControl w:val="0"/>
        <w:autoSpaceDE w:val="0"/>
        <w:autoSpaceDN w:val="0"/>
        <w:adjustRightInd w:val="0"/>
        <w:spacing w:before="360" w:after="360"/>
        <w:ind w:firstLine="0"/>
        <w:jc w:val="center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  <w:lang w:val="en-US"/>
        </w:rPr>
        <w:lastRenderedPageBreak/>
        <w:t>III</w:t>
      </w:r>
      <w:r w:rsidR="00E83F6E">
        <w:rPr>
          <w:rFonts w:cs="Calibri"/>
          <w:bCs/>
          <w:sz w:val="28"/>
          <w:szCs w:val="28"/>
        </w:rPr>
        <w:t>. Сводные предложения и рекомендации по исполнению бюджетных полномочий органов государственного (муниципального) финансового контроля, отраженные в заключениях по результатам Анализа</w:t>
      </w:r>
    </w:p>
    <w:p w:rsidR="007966F5" w:rsidRPr="00A0571E" w:rsidRDefault="00E83F6E" w:rsidP="00027272">
      <w:pPr>
        <w:widowControl w:val="0"/>
        <w:autoSpaceDE w:val="0"/>
        <w:autoSpaceDN w:val="0"/>
        <w:adjustRightInd w:val="0"/>
        <w:jc w:val="left"/>
        <w:rPr>
          <w:rFonts w:cs="Calibri"/>
          <w:bCs/>
          <w:i/>
          <w:sz w:val="28"/>
          <w:szCs w:val="28"/>
          <w:u w:val="single"/>
        </w:rPr>
      </w:pPr>
      <w:r w:rsidRPr="00A0571E">
        <w:rPr>
          <w:rFonts w:cs="Calibri"/>
          <w:bCs/>
          <w:i/>
          <w:sz w:val="28"/>
          <w:szCs w:val="28"/>
          <w:u w:val="single"/>
        </w:rPr>
        <w:t>1. По органу государственного финансового контроля:</w:t>
      </w:r>
    </w:p>
    <w:p w:rsidR="007966F5" w:rsidRDefault="002E10EA" w:rsidP="00027272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Организовать своевреме</w:t>
      </w:r>
      <w:r w:rsidR="006650E3">
        <w:rPr>
          <w:rFonts w:cs="Calibri"/>
          <w:bCs/>
          <w:sz w:val="28"/>
          <w:szCs w:val="28"/>
        </w:rPr>
        <w:t>нное размещение на сайте Ханты-М</w:t>
      </w:r>
      <w:r>
        <w:rPr>
          <w:rFonts w:cs="Calibri"/>
          <w:bCs/>
          <w:sz w:val="28"/>
          <w:szCs w:val="28"/>
        </w:rPr>
        <w:t>ансийского автономного округа – Югры отчетов о резул</w:t>
      </w:r>
      <w:r w:rsidR="00E043F1">
        <w:rPr>
          <w:rFonts w:cs="Calibri"/>
          <w:bCs/>
          <w:sz w:val="28"/>
          <w:szCs w:val="28"/>
        </w:rPr>
        <w:t>ьтатах контрольной деятельности</w:t>
      </w:r>
      <w:r>
        <w:rPr>
          <w:rFonts w:cs="Calibri"/>
          <w:bCs/>
          <w:sz w:val="28"/>
          <w:szCs w:val="28"/>
        </w:rPr>
        <w:t xml:space="preserve"> в соответстви</w:t>
      </w:r>
      <w:r w:rsidR="00873444">
        <w:rPr>
          <w:rFonts w:cs="Calibri"/>
          <w:bCs/>
          <w:sz w:val="28"/>
          <w:szCs w:val="28"/>
        </w:rPr>
        <w:t>и с установленными требованиями.</w:t>
      </w:r>
    </w:p>
    <w:p w:rsidR="002E10EA" w:rsidRDefault="002E10EA" w:rsidP="00027272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При назначении, проведении, оформлении результатов контрольных мероприятий соблюдать сроки назначения, формы документов, требования к их содержанию, сроки направления, установлен</w:t>
      </w:r>
      <w:r w:rsidR="00873444">
        <w:rPr>
          <w:rFonts w:cs="Calibri"/>
          <w:bCs/>
          <w:sz w:val="28"/>
          <w:szCs w:val="28"/>
        </w:rPr>
        <w:t>ные нормативно правовыми актами.</w:t>
      </w:r>
    </w:p>
    <w:p w:rsidR="007966F5" w:rsidRPr="00A0571E" w:rsidRDefault="00E83F6E" w:rsidP="00027272">
      <w:pPr>
        <w:widowControl w:val="0"/>
        <w:autoSpaceDE w:val="0"/>
        <w:autoSpaceDN w:val="0"/>
        <w:adjustRightInd w:val="0"/>
        <w:spacing w:before="200"/>
        <w:jc w:val="left"/>
        <w:rPr>
          <w:rFonts w:cs="Calibri"/>
          <w:bCs/>
          <w:i/>
          <w:sz w:val="28"/>
          <w:szCs w:val="28"/>
          <w:u w:val="single"/>
        </w:rPr>
      </w:pPr>
      <w:r w:rsidRPr="00A0571E">
        <w:rPr>
          <w:rFonts w:cs="Calibri"/>
          <w:bCs/>
          <w:i/>
          <w:sz w:val="28"/>
          <w:szCs w:val="28"/>
          <w:u w:val="single"/>
        </w:rPr>
        <w:t xml:space="preserve">2. По органам муниципального финансового контроля: </w:t>
      </w:r>
    </w:p>
    <w:p w:rsidR="00584C4C" w:rsidRDefault="00584C4C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28">
        <w:rPr>
          <w:rFonts w:ascii="Times New Roman" w:hAnsi="Times New Roman" w:cs="Times New Roman"/>
          <w:sz w:val="28"/>
          <w:szCs w:val="28"/>
        </w:rPr>
        <w:t>Обеспечить и (или) инициировать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и утверждение:</w:t>
      </w:r>
    </w:p>
    <w:p w:rsidR="001D1094" w:rsidRPr="001D1094" w:rsidRDefault="001D1094" w:rsidP="0002727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нормативного правового (правового) акта, регламентирующего порядок осуществления полномочий по внутреннему муниципальному финансовому контролю, </w:t>
      </w:r>
      <w:r w:rsidR="004264CF">
        <w:rPr>
          <w:sz w:val="28"/>
          <w:szCs w:val="28"/>
        </w:rPr>
        <w:t>в соответствии с требованиями</w:t>
      </w:r>
      <w:r w:rsidRPr="000C0EBD">
        <w:rPr>
          <w:sz w:val="28"/>
          <w:szCs w:val="28"/>
        </w:rPr>
        <w:t xml:space="preserve"> пункт</w:t>
      </w:r>
      <w:r w:rsidR="004264CF">
        <w:rPr>
          <w:sz w:val="28"/>
          <w:szCs w:val="28"/>
        </w:rPr>
        <w:t>а</w:t>
      </w:r>
      <w:r w:rsidRPr="000C0EBD">
        <w:rPr>
          <w:sz w:val="28"/>
          <w:szCs w:val="28"/>
        </w:rPr>
        <w:t xml:space="preserve"> 3 статьи 269.2 БК РФ</w:t>
      </w:r>
      <w:r>
        <w:rPr>
          <w:sz w:val="28"/>
          <w:szCs w:val="28"/>
        </w:rPr>
        <w:t>;</w:t>
      </w:r>
    </w:p>
    <w:p w:rsidR="00584C4C" w:rsidRPr="00CB68A6" w:rsidRDefault="00584C4C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8A6">
        <w:rPr>
          <w:rFonts w:ascii="Times New Roman" w:hAnsi="Times New Roman" w:cs="Times New Roman"/>
          <w:sz w:val="28"/>
          <w:szCs w:val="28"/>
        </w:rPr>
        <w:t xml:space="preserve">соответствующих изменений в </w:t>
      </w:r>
      <w:r w:rsidR="00CB68A6" w:rsidRPr="00CB68A6">
        <w:rPr>
          <w:rFonts w:ascii="Times New Roman" w:hAnsi="Times New Roman" w:cs="Times New Roman"/>
          <w:sz w:val="28"/>
          <w:szCs w:val="28"/>
        </w:rPr>
        <w:t>нормативно правовой (правовой) акт, регламентирующий порядок осуществления полномочий по внутреннему муниципальному финансовому контролю</w:t>
      </w:r>
      <w:r w:rsidR="008950A5">
        <w:rPr>
          <w:rFonts w:ascii="Times New Roman" w:hAnsi="Times New Roman" w:cs="Times New Roman"/>
          <w:sz w:val="28"/>
          <w:szCs w:val="28"/>
        </w:rPr>
        <w:t>,</w:t>
      </w:r>
      <w:r w:rsidR="00CB68A6" w:rsidRPr="00CB68A6">
        <w:rPr>
          <w:rFonts w:ascii="Times New Roman" w:hAnsi="Times New Roman" w:cs="Times New Roman"/>
          <w:sz w:val="28"/>
          <w:szCs w:val="28"/>
        </w:rPr>
        <w:t xml:space="preserve"> </w:t>
      </w:r>
      <w:r w:rsidRPr="00CB68A6">
        <w:rPr>
          <w:rFonts w:ascii="Times New Roman" w:hAnsi="Times New Roman" w:cs="Times New Roman"/>
          <w:sz w:val="28"/>
          <w:szCs w:val="28"/>
        </w:rPr>
        <w:t xml:space="preserve">с учетом недостатков, отраженных в </w:t>
      </w:r>
      <w:r w:rsidR="00CB68A6">
        <w:rPr>
          <w:rFonts w:ascii="Times New Roman" w:hAnsi="Times New Roman" w:cs="Times New Roman"/>
          <w:sz w:val="28"/>
          <w:szCs w:val="28"/>
        </w:rPr>
        <w:t>заключениях</w:t>
      </w:r>
      <w:r w:rsidRPr="00CB68A6">
        <w:rPr>
          <w:rFonts w:ascii="Times New Roman" w:hAnsi="Times New Roman" w:cs="Times New Roman"/>
          <w:sz w:val="28"/>
          <w:szCs w:val="28"/>
        </w:rPr>
        <w:t>;</w:t>
      </w:r>
    </w:p>
    <w:p w:rsidR="00584C4C" w:rsidRPr="002975B5" w:rsidRDefault="00584C4C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5B5">
        <w:rPr>
          <w:rFonts w:ascii="Times New Roman" w:hAnsi="Times New Roman" w:cs="Times New Roman"/>
          <w:sz w:val="28"/>
          <w:szCs w:val="28"/>
        </w:rPr>
        <w:t xml:space="preserve">стандартов осуществления внутреннего муниципального финансового контроля, </w:t>
      </w:r>
      <w:r w:rsidR="002975B5" w:rsidRPr="002975B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2975B5">
        <w:rPr>
          <w:rFonts w:ascii="Times New Roman" w:hAnsi="Times New Roman" w:cs="Times New Roman"/>
          <w:sz w:val="28"/>
          <w:szCs w:val="28"/>
        </w:rPr>
        <w:t>пункта 3 статьи 269.2 БК РФ;</w:t>
      </w:r>
    </w:p>
    <w:p w:rsidR="00221F2E" w:rsidRPr="00A45901" w:rsidRDefault="00221F2E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порядка, устанавливающего требования к </w:t>
      </w:r>
      <w:r w:rsidRPr="00941772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планированию контрольной деятельности,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B0B15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исполнению контрольных мероприятий, реализации результатов контрольных мероприятий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9417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составлению отчетности о результатах исполнения бюджетных полномочий по внутреннему муниципальному финансовому контролю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584C4C" w:rsidRDefault="00584C4C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положения о структурном подразделении </w:t>
      </w:r>
      <w:r w:rsidR="009A474C">
        <w:rPr>
          <w:rFonts w:ascii="Times New Roman" w:hAnsi="Times New Roman"/>
          <w:sz w:val="28"/>
          <w:szCs w:val="28"/>
        </w:rPr>
        <w:t xml:space="preserve">(комиссии) </w:t>
      </w:r>
      <w:r>
        <w:rPr>
          <w:rFonts w:ascii="Times New Roman" w:hAnsi="Times New Roman"/>
          <w:sz w:val="28"/>
          <w:szCs w:val="28"/>
        </w:rPr>
        <w:t>органа внутреннего муниципального финансового контроля, исполняющего бюджетные полномочия по внутреннему муниципальному финансовому контролю;</w:t>
      </w:r>
      <w:r w:rsidRPr="000C0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7E2" w:rsidRDefault="001257E2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28">
        <w:rPr>
          <w:rFonts w:ascii="Times New Roman" w:hAnsi="Times New Roman" w:cs="Times New Roman"/>
          <w:sz w:val="28"/>
          <w:szCs w:val="28"/>
        </w:rPr>
        <w:t>соответствующих изменений в</w:t>
      </w:r>
      <w:r w:rsidRPr="00125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положение о структурном подразделении, должностной регламент, в части отражения полномочий по внутреннему муниципальному финансовому контролю;</w:t>
      </w:r>
      <w:r w:rsidRPr="000C0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C4C" w:rsidRDefault="00842358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 контрольных мероприятий</w:t>
      </w:r>
      <w:r w:rsidR="00584C4C" w:rsidRPr="00A45901">
        <w:rPr>
          <w:rFonts w:ascii="Times New Roman" w:hAnsi="Times New Roman" w:cs="Times New Roman"/>
          <w:sz w:val="28"/>
          <w:szCs w:val="28"/>
        </w:rPr>
        <w:t>;</w:t>
      </w:r>
    </w:p>
    <w:p w:rsidR="00223107" w:rsidRDefault="00223107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графика проведения контрольного мероприятия;</w:t>
      </w:r>
    </w:p>
    <w:p w:rsidR="00735400" w:rsidRDefault="00584C4C" w:rsidP="00027272">
      <w:pPr>
        <w:rPr>
          <w:sz w:val="28"/>
          <w:szCs w:val="28"/>
        </w:rPr>
      </w:pPr>
      <w:r>
        <w:rPr>
          <w:sz w:val="28"/>
          <w:szCs w:val="28"/>
        </w:rPr>
        <w:t>порядка, уст</w:t>
      </w:r>
      <w:r w:rsidR="008950A5">
        <w:rPr>
          <w:sz w:val="28"/>
          <w:szCs w:val="28"/>
        </w:rPr>
        <w:t xml:space="preserve">анавливающего формы заключений и </w:t>
      </w:r>
      <w:r>
        <w:rPr>
          <w:sz w:val="28"/>
          <w:szCs w:val="28"/>
        </w:rPr>
        <w:t>актов,</w:t>
      </w:r>
      <w:r w:rsidR="008950A5">
        <w:rPr>
          <w:sz w:val="28"/>
          <w:szCs w:val="28"/>
        </w:rPr>
        <w:t xml:space="preserve"> а так же</w:t>
      </w:r>
      <w:r>
        <w:rPr>
          <w:sz w:val="28"/>
          <w:szCs w:val="28"/>
        </w:rPr>
        <w:t xml:space="preserve"> требования к их содержанию и составлению. </w:t>
      </w:r>
    </w:p>
    <w:p w:rsidR="008246F3" w:rsidRDefault="008246F3" w:rsidP="00027272">
      <w:pPr>
        <w:pStyle w:val="ConsPlusNonforma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Регламентировать порядок и сроки составления и представления отчетности о результатах исполнения бюджетных полномочий по внутреннему муниципальному финансовому контролю.</w:t>
      </w:r>
    </w:p>
    <w:p w:rsidR="008246F3" w:rsidRDefault="008246F3" w:rsidP="00027272">
      <w:pPr>
        <w:pStyle w:val="ConsPlusNonformat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CEE">
        <w:rPr>
          <w:rFonts w:ascii="Times New Roman" w:hAnsi="Times New Roman"/>
          <w:color w:val="000000" w:themeColor="text1"/>
          <w:sz w:val="28"/>
          <w:szCs w:val="28"/>
        </w:rPr>
        <w:t>В целях своевременного информирования об установленных фактах нарушений, содействия при проведении контрольных мероприятий</w:t>
      </w:r>
      <w:r w:rsidR="008950A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67C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регламентировать </w:t>
      </w:r>
      <w:r w:rsidRPr="00067CEE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информационное взаимодействие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(заключить соглашения об информационном взаимодействии) </w:t>
      </w:r>
      <w:r w:rsidRPr="00067CEE">
        <w:rPr>
          <w:rFonts w:ascii="Times New Roman" w:hAnsi="Times New Roman"/>
          <w:color w:val="000000" w:themeColor="text1"/>
          <w:sz w:val="28"/>
          <w:szCs w:val="28"/>
        </w:rPr>
        <w:t>с правоохранительными органами, контрольно-счетными органами субъекта, муниципального образования.</w:t>
      </w:r>
    </w:p>
    <w:p w:rsidR="009330C7" w:rsidRPr="00CA0EAD" w:rsidRDefault="009330C7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EAD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соблюдение требований, установленных </w:t>
      </w:r>
      <w:r w:rsidR="00CA0EAD" w:rsidRPr="00CA0EAD">
        <w:rPr>
          <w:rFonts w:ascii="Times New Roman" w:hAnsi="Times New Roman" w:cs="Times New Roman"/>
          <w:sz w:val="28"/>
          <w:szCs w:val="28"/>
        </w:rPr>
        <w:t>нормативно правовым (правовым) актом, регламентирующим порядок осуществления полномочий по внутреннему муниципальному финансовому контролю</w:t>
      </w:r>
      <w:r w:rsidR="008950A5">
        <w:rPr>
          <w:rFonts w:ascii="Times New Roman" w:hAnsi="Times New Roman" w:cs="Times New Roman"/>
          <w:sz w:val="28"/>
          <w:szCs w:val="28"/>
        </w:rPr>
        <w:t>,</w:t>
      </w:r>
      <w:r w:rsidRPr="00CA0EAD">
        <w:rPr>
          <w:rFonts w:ascii="Times New Roman" w:hAnsi="Times New Roman" w:cs="Times New Roman"/>
          <w:sz w:val="28"/>
          <w:szCs w:val="28"/>
        </w:rPr>
        <w:t xml:space="preserve"> при </w:t>
      </w:r>
      <w:r w:rsidR="00CA0EAD">
        <w:rPr>
          <w:rFonts w:ascii="Times New Roman" w:hAnsi="Times New Roman" w:cs="Times New Roman"/>
          <w:sz w:val="28"/>
          <w:szCs w:val="28"/>
        </w:rPr>
        <w:t xml:space="preserve">планировании, </w:t>
      </w:r>
      <w:r w:rsidRPr="00CA0EAD">
        <w:rPr>
          <w:rFonts w:ascii="Times New Roman" w:hAnsi="Times New Roman" w:cs="Times New Roman"/>
          <w:sz w:val="28"/>
          <w:szCs w:val="28"/>
        </w:rPr>
        <w:t>назначении, проведении, оформлении контрольных мероприятий.</w:t>
      </w:r>
    </w:p>
    <w:p w:rsidR="008246F3" w:rsidRPr="00D57CD4" w:rsidRDefault="008246F3" w:rsidP="00027272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C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соблюдение форм и требований к содержанию документов, оформляемых в ходе осуществления внутреннего муниципального контроля, установленных </w:t>
      </w:r>
      <w:r w:rsidR="00CA0EAD" w:rsidRPr="00CA0EAD">
        <w:rPr>
          <w:rFonts w:ascii="Times New Roman" w:hAnsi="Times New Roman" w:cs="Times New Roman"/>
          <w:sz w:val="28"/>
          <w:szCs w:val="28"/>
        </w:rPr>
        <w:t>нормативно правовым (правовым) актом, регламентирующим порядок осуществления полномочий по внутреннему муниципальному финансовому контролю</w:t>
      </w:r>
      <w:r w:rsidRPr="00D57C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A0EAD">
        <w:rPr>
          <w:rFonts w:ascii="Times New Roman" w:hAnsi="Times New Roman" w:cs="Times New Roman"/>
          <w:sz w:val="28"/>
          <w:szCs w:val="28"/>
        </w:rPr>
        <w:t>стандартом</w:t>
      </w:r>
      <w:r w:rsidR="00CA0EAD" w:rsidRPr="002975B5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</w:t>
      </w:r>
      <w:r w:rsidR="008950A5">
        <w:rPr>
          <w:rFonts w:ascii="Times New Roman" w:hAnsi="Times New Roman" w:cs="Times New Roman"/>
          <w:sz w:val="28"/>
          <w:szCs w:val="28"/>
        </w:rPr>
        <w:t>.</w:t>
      </w:r>
    </w:p>
    <w:p w:rsidR="00584C4C" w:rsidRPr="00D57CD4" w:rsidRDefault="00735400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исполнение</w:t>
      </w:r>
      <w:r w:rsidR="00584C4C" w:rsidRPr="00D57CD4">
        <w:rPr>
          <w:rFonts w:ascii="Times New Roman" w:hAnsi="Times New Roman" w:cs="Times New Roman"/>
          <w:sz w:val="28"/>
          <w:szCs w:val="28"/>
        </w:rPr>
        <w:t xml:space="preserve"> полномочий, установл</w:t>
      </w:r>
      <w:r w:rsidR="008950A5">
        <w:rPr>
          <w:rFonts w:ascii="Times New Roman" w:hAnsi="Times New Roman" w:cs="Times New Roman"/>
          <w:sz w:val="28"/>
          <w:szCs w:val="28"/>
        </w:rPr>
        <w:t xml:space="preserve">енных пунктом 1 статьи 269.2 БК </w:t>
      </w:r>
      <w:r w:rsidR="00584C4C" w:rsidRPr="00D57CD4">
        <w:rPr>
          <w:rFonts w:ascii="Times New Roman" w:hAnsi="Times New Roman" w:cs="Times New Roman"/>
          <w:sz w:val="28"/>
          <w:szCs w:val="28"/>
        </w:rPr>
        <w:t>РФ</w:t>
      </w:r>
      <w:r w:rsidR="008950A5">
        <w:rPr>
          <w:rFonts w:ascii="Times New Roman" w:hAnsi="Times New Roman" w:cs="Times New Roman"/>
          <w:sz w:val="28"/>
          <w:szCs w:val="28"/>
        </w:rPr>
        <w:t>,</w:t>
      </w:r>
      <w:r w:rsidR="00584C4C" w:rsidRPr="00D57CD4">
        <w:rPr>
          <w:rFonts w:ascii="Times New Roman" w:hAnsi="Times New Roman" w:cs="Times New Roman"/>
          <w:sz w:val="28"/>
          <w:szCs w:val="28"/>
        </w:rPr>
        <w:t xml:space="preserve"> и (или) рассмотреть вопрос о передаче полномочий на уровень муниципального района,</w:t>
      </w:r>
      <w:r w:rsidR="001D1094">
        <w:rPr>
          <w:rFonts w:ascii="Times New Roman" w:hAnsi="Times New Roman" w:cs="Times New Roman"/>
          <w:sz w:val="28"/>
          <w:szCs w:val="28"/>
        </w:rPr>
        <w:t xml:space="preserve"> в границах которого образовано</w:t>
      </w:r>
      <w:r w:rsidR="00584C4C" w:rsidRPr="00D57CD4">
        <w:rPr>
          <w:rFonts w:ascii="Times New Roman" w:hAnsi="Times New Roman" w:cs="Times New Roman"/>
          <w:sz w:val="28"/>
          <w:szCs w:val="28"/>
        </w:rPr>
        <w:t xml:space="preserve"> поселение.</w:t>
      </w:r>
    </w:p>
    <w:p w:rsidR="00735400" w:rsidRDefault="00735400" w:rsidP="00027272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осуществление внутреннего муниципального финансового контроля органом, должностным лицом, являющимся функционально независимым от объекта контроля.</w:t>
      </w:r>
    </w:p>
    <w:p w:rsidR="008E5940" w:rsidRDefault="008E5940" w:rsidP="00027272">
      <w:pPr>
        <w:rPr>
          <w:sz w:val="28"/>
          <w:szCs w:val="28"/>
        </w:rPr>
      </w:pPr>
      <w:r w:rsidRPr="008E5940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Организовать размещение установленной Федеральным законом № 8-ФЗ информации</w:t>
      </w:r>
      <w:r w:rsidR="00C521C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документов в информационно </w:t>
      </w:r>
      <w:r w:rsidRPr="00C45B3E">
        <w:rPr>
          <w:sz w:val="28"/>
          <w:szCs w:val="28"/>
        </w:rPr>
        <w:t>телек</w:t>
      </w:r>
      <w:r>
        <w:rPr>
          <w:sz w:val="28"/>
          <w:szCs w:val="28"/>
        </w:rPr>
        <w:t>оммуникационной сети «Интернет».</w:t>
      </w:r>
    </w:p>
    <w:p w:rsidR="00C521CD" w:rsidRDefault="00C521CD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45B">
        <w:rPr>
          <w:rFonts w:ascii="Times New Roman" w:hAnsi="Times New Roman" w:cs="Times New Roman"/>
          <w:sz w:val="28"/>
          <w:szCs w:val="28"/>
        </w:rPr>
        <w:t xml:space="preserve">Определить состав </w:t>
      </w:r>
      <w:r>
        <w:rPr>
          <w:rFonts w:ascii="Times New Roman" w:hAnsi="Times New Roman" w:cs="Times New Roman"/>
          <w:sz w:val="28"/>
          <w:szCs w:val="28"/>
        </w:rPr>
        <w:t>органа контроля (Комиссии) с сохранением функциональной независимости объекта и субъекта контроля.</w:t>
      </w:r>
    </w:p>
    <w:p w:rsidR="009A474C" w:rsidRDefault="009A474C" w:rsidP="000272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проведение контрольных мероприятий с учетом периодичности, установленной стандартами</w:t>
      </w:r>
      <w:r w:rsidRPr="00A45901">
        <w:rPr>
          <w:rFonts w:ascii="Times New Roman" w:hAnsi="Times New Roman" w:cs="Times New Roman"/>
          <w:sz w:val="28"/>
          <w:szCs w:val="28"/>
        </w:rPr>
        <w:t xml:space="preserve"> осуществления внутрен</w:t>
      </w:r>
      <w:r>
        <w:rPr>
          <w:rFonts w:ascii="Times New Roman" w:hAnsi="Times New Roman" w:cs="Times New Roman"/>
          <w:sz w:val="28"/>
          <w:szCs w:val="28"/>
        </w:rPr>
        <w:t xml:space="preserve">него муниципального финансового </w:t>
      </w:r>
      <w:r w:rsidRPr="00A45901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6F5" w:rsidRDefault="009A474C" w:rsidP="00027272">
      <w:pPr>
        <w:pStyle w:val="ConsPlusNonformat"/>
        <w:ind w:firstLine="709"/>
        <w:jc w:val="both"/>
        <w:rPr>
          <w:rFonts w:cs="Calibri"/>
          <w:bCs/>
          <w:color w:val="FF0000"/>
          <w:sz w:val="28"/>
          <w:szCs w:val="28"/>
        </w:rPr>
      </w:pPr>
      <w:r w:rsidRPr="00584C4C">
        <w:rPr>
          <w:rFonts w:cs="Calibri"/>
          <w:bCs/>
          <w:color w:val="FF0000"/>
          <w:sz w:val="28"/>
          <w:szCs w:val="28"/>
        </w:rPr>
        <w:t xml:space="preserve"> </w:t>
      </w:r>
    </w:p>
    <w:p w:rsidR="00A77DD4" w:rsidRDefault="00A77DD4" w:rsidP="00027272">
      <w:pPr>
        <w:pStyle w:val="ConsPlusNonformat"/>
        <w:ind w:firstLine="709"/>
        <w:jc w:val="both"/>
        <w:rPr>
          <w:rFonts w:cs="Calibri"/>
          <w:bCs/>
          <w:color w:val="FF0000"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DD4" w:rsidRDefault="00A77DD4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556B" w:rsidRDefault="003F556B" w:rsidP="00A77DD4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3F556B" w:rsidSect="005E4BA6">
      <w:headerReference w:type="default" r:id="rId16"/>
      <w:headerReference w:type="first" r:id="rId17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70A" w:rsidRDefault="00FA370A">
      <w:r>
        <w:separator/>
      </w:r>
    </w:p>
  </w:endnote>
  <w:endnote w:type="continuationSeparator" w:id="0">
    <w:p w:rsidR="00FA370A" w:rsidRDefault="00FA3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70A" w:rsidRDefault="00FA370A">
      <w:r>
        <w:separator/>
      </w:r>
    </w:p>
  </w:footnote>
  <w:footnote w:type="continuationSeparator" w:id="0">
    <w:p w:rsidR="00FA370A" w:rsidRDefault="00FA3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1222049190"/>
      <w:docPartObj>
        <w:docPartGallery w:val="Page Numbers (Top of Page)"/>
        <w:docPartUnique/>
      </w:docPartObj>
    </w:sdtPr>
    <w:sdtEndPr/>
    <w:sdtContent>
      <w:p w:rsidR="002D321B" w:rsidRDefault="002D321B">
        <w:pPr>
          <w:pStyle w:val="a8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4C221B">
          <w:rPr>
            <w:noProof/>
            <w:sz w:val="24"/>
          </w:rPr>
          <w:t>13</w:t>
        </w:r>
        <w:r>
          <w:rPr>
            <w:sz w:val="24"/>
          </w:rPr>
          <w:fldChar w:fldCharType="end"/>
        </w:r>
      </w:p>
    </w:sdtContent>
  </w:sdt>
  <w:p w:rsidR="002D321B" w:rsidRDefault="002D321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21B" w:rsidRDefault="002D321B">
    <w:pPr>
      <w:pStyle w:val="a8"/>
    </w:pPr>
    <w: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5358"/>
    <w:multiLevelType w:val="hybridMultilevel"/>
    <w:tmpl w:val="47947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0D76A3"/>
    <w:multiLevelType w:val="hybridMultilevel"/>
    <w:tmpl w:val="D90EA74C"/>
    <w:lvl w:ilvl="0" w:tplc="9C18D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124265"/>
    <w:multiLevelType w:val="hybridMultilevel"/>
    <w:tmpl w:val="B232AB62"/>
    <w:lvl w:ilvl="0" w:tplc="8D244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367C89"/>
    <w:multiLevelType w:val="multilevel"/>
    <w:tmpl w:val="981A9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D2C0A5B"/>
    <w:multiLevelType w:val="hybridMultilevel"/>
    <w:tmpl w:val="70CCB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F5"/>
    <w:rsid w:val="000034ED"/>
    <w:rsid w:val="0002233B"/>
    <w:rsid w:val="000239C5"/>
    <w:rsid w:val="00027272"/>
    <w:rsid w:val="00032661"/>
    <w:rsid w:val="00033E7F"/>
    <w:rsid w:val="000345E1"/>
    <w:rsid w:val="0004089C"/>
    <w:rsid w:val="00041489"/>
    <w:rsid w:val="00041736"/>
    <w:rsid w:val="00046062"/>
    <w:rsid w:val="000477C2"/>
    <w:rsid w:val="00054C53"/>
    <w:rsid w:val="000565DB"/>
    <w:rsid w:val="0005707B"/>
    <w:rsid w:val="000701A3"/>
    <w:rsid w:val="00072430"/>
    <w:rsid w:val="000751F2"/>
    <w:rsid w:val="0008303D"/>
    <w:rsid w:val="00085883"/>
    <w:rsid w:val="00086022"/>
    <w:rsid w:val="00087F33"/>
    <w:rsid w:val="00093FA7"/>
    <w:rsid w:val="000A2C1E"/>
    <w:rsid w:val="000B091D"/>
    <w:rsid w:val="000B1239"/>
    <w:rsid w:val="000C4A95"/>
    <w:rsid w:val="000C6C30"/>
    <w:rsid w:val="000D1853"/>
    <w:rsid w:val="000D1D3E"/>
    <w:rsid w:val="000D273D"/>
    <w:rsid w:val="000E36AF"/>
    <w:rsid w:val="000E474D"/>
    <w:rsid w:val="000E5A72"/>
    <w:rsid w:val="00112F3A"/>
    <w:rsid w:val="00113D0D"/>
    <w:rsid w:val="0012234C"/>
    <w:rsid w:val="001231CC"/>
    <w:rsid w:val="001257E2"/>
    <w:rsid w:val="001259E7"/>
    <w:rsid w:val="00126843"/>
    <w:rsid w:val="00140F33"/>
    <w:rsid w:val="00143D9D"/>
    <w:rsid w:val="0015101A"/>
    <w:rsid w:val="00151A9A"/>
    <w:rsid w:val="0017696C"/>
    <w:rsid w:val="00180825"/>
    <w:rsid w:val="001870B6"/>
    <w:rsid w:val="001870BF"/>
    <w:rsid w:val="00187B09"/>
    <w:rsid w:val="001961AC"/>
    <w:rsid w:val="001B7EE7"/>
    <w:rsid w:val="001C0132"/>
    <w:rsid w:val="001C7CDD"/>
    <w:rsid w:val="001D1094"/>
    <w:rsid w:val="001E2EFB"/>
    <w:rsid w:val="001E40C4"/>
    <w:rsid w:val="001E48E2"/>
    <w:rsid w:val="001E7254"/>
    <w:rsid w:val="0020038F"/>
    <w:rsid w:val="00204457"/>
    <w:rsid w:val="00210DA4"/>
    <w:rsid w:val="002119A4"/>
    <w:rsid w:val="002155BA"/>
    <w:rsid w:val="00220738"/>
    <w:rsid w:val="00221F2E"/>
    <w:rsid w:val="00223107"/>
    <w:rsid w:val="00223F35"/>
    <w:rsid w:val="0023048D"/>
    <w:rsid w:val="00233CF8"/>
    <w:rsid w:val="002525EB"/>
    <w:rsid w:val="0027160E"/>
    <w:rsid w:val="002779BB"/>
    <w:rsid w:val="00282744"/>
    <w:rsid w:val="00282A34"/>
    <w:rsid w:val="00291981"/>
    <w:rsid w:val="002929EA"/>
    <w:rsid w:val="0029458D"/>
    <w:rsid w:val="002947D2"/>
    <w:rsid w:val="00295AB4"/>
    <w:rsid w:val="002975B5"/>
    <w:rsid w:val="002A65BE"/>
    <w:rsid w:val="002A79B3"/>
    <w:rsid w:val="002B4F28"/>
    <w:rsid w:val="002B6461"/>
    <w:rsid w:val="002C4D86"/>
    <w:rsid w:val="002D1CD0"/>
    <w:rsid w:val="002D321B"/>
    <w:rsid w:val="002D3ABE"/>
    <w:rsid w:val="002D544F"/>
    <w:rsid w:val="002D61EC"/>
    <w:rsid w:val="002E10EA"/>
    <w:rsid w:val="002E1B83"/>
    <w:rsid w:val="002E24C3"/>
    <w:rsid w:val="002E44DA"/>
    <w:rsid w:val="002E7117"/>
    <w:rsid w:val="003035E6"/>
    <w:rsid w:val="003118F5"/>
    <w:rsid w:val="003119CC"/>
    <w:rsid w:val="00312724"/>
    <w:rsid w:val="00315A60"/>
    <w:rsid w:val="00323C7A"/>
    <w:rsid w:val="003326CF"/>
    <w:rsid w:val="00335818"/>
    <w:rsid w:val="00337057"/>
    <w:rsid w:val="00345BD3"/>
    <w:rsid w:val="0034613F"/>
    <w:rsid w:val="003504D8"/>
    <w:rsid w:val="00356D4F"/>
    <w:rsid w:val="00365854"/>
    <w:rsid w:val="0036750D"/>
    <w:rsid w:val="00372B18"/>
    <w:rsid w:val="00373CCF"/>
    <w:rsid w:val="00382DCA"/>
    <w:rsid w:val="00386AE1"/>
    <w:rsid w:val="00392613"/>
    <w:rsid w:val="00397EF3"/>
    <w:rsid w:val="003C00F3"/>
    <w:rsid w:val="003C257E"/>
    <w:rsid w:val="003D06B2"/>
    <w:rsid w:val="003E77C0"/>
    <w:rsid w:val="003F556B"/>
    <w:rsid w:val="00400CA0"/>
    <w:rsid w:val="0040261C"/>
    <w:rsid w:val="004066C8"/>
    <w:rsid w:val="00410B89"/>
    <w:rsid w:val="00410FA5"/>
    <w:rsid w:val="00422D74"/>
    <w:rsid w:val="0042526E"/>
    <w:rsid w:val="004264CF"/>
    <w:rsid w:val="00431831"/>
    <w:rsid w:val="00443515"/>
    <w:rsid w:val="00443BE0"/>
    <w:rsid w:val="004479A7"/>
    <w:rsid w:val="00456A05"/>
    <w:rsid w:val="0047542B"/>
    <w:rsid w:val="00475940"/>
    <w:rsid w:val="00485D05"/>
    <w:rsid w:val="0048757A"/>
    <w:rsid w:val="00491C02"/>
    <w:rsid w:val="00494568"/>
    <w:rsid w:val="00495E32"/>
    <w:rsid w:val="004A6453"/>
    <w:rsid w:val="004A7B72"/>
    <w:rsid w:val="004B6539"/>
    <w:rsid w:val="004B6A6C"/>
    <w:rsid w:val="004C1171"/>
    <w:rsid w:val="004C221B"/>
    <w:rsid w:val="004C4AB5"/>
    <w:rsid w:val="004C762D"/>
    <w:rsid w:val="004D1A33"/>
    <w:rsid w:val="004D42A9"/>
    <w:rsid w:val="004D5B3A"/>
    <w:rsid w:val="004D6230"/>
    <w:rsid w:val="004E17F3"/>
    <w:rsid w:val="004E4722"/>
    <w:rsid w:val="004E7CC9"/>
    <w:rsid w:val="00500449"/>
    <w:rsid w:val="00505407"/>
    <w:rsid w:val="00505C49"/>
    <w:rsid w:val="00512F76"/>
    <w:rsid w:val="00513413"/>
    <w:rsid w:val="00515723"/>
    <w:rsid w:val="0051695C"/>
    <w:rsid w:val="00537C06"/>
    <w:rsid w:val="00540026"/>
    <w:rsid w:val="00541022"/>
    <w:rsid w:val="005549EA"/>
    <w:rsid w:val="005620D7"/>
    <w:rsid w:val="0056317F"/>
    <w:rsid w:val="00565200"/>
    <w:rsid w:val="005656D4"/>
    <w:rsid w:val="00566ED8"/>
    <w:rsid w:val="005733CE"/>
    <w:rsid w:val="00574AE5"/>
    <w:rsid w:val="00576536"/>
    <w:rsid w:val="00584C4C"/>
    <w:rsid w:val="00593421"/>
    <w:rsid w:val="005A2973"/>
    <w:rsid w:val="005A4C3D"/>
    <w:rsid w:val="005A7DD3"/>
    <w:rsid w:val="005B576F"/>
    <w:rsid w:val="005B7C1E"/>
    <w:rsid w:val="005C77BC"/>
    <w:rsid w:val="005C7802"/>
    <w:rsid w:val="005D2FBB"/>
    <w:rsid w:val="005D3F9B"/>
    <w:rsid w:val="005D57DF"/>
    <w:rsid w:val="005E4BA6"/>
    <w:rsid w:val="005E5991"/>
    <w:rsid w:val="005E6ED3"/>
    <w:rsid w:val="005F14EF"/>
    <w:rsid w:val="005F309B"/>
    <w:rsid w:val="005F5A8F"/>
    <w:rsid w:val="005F61A2"/>
    <w:rsid w:val="00600870"/>
    <w:rsid w:val="00601FF7"/>
    <w:rsid w:val="00603C0D"/>
    <w:rsid w:val="006056D0"/>
    <w:rsid w:val="006124A9"/>
    <w:rsid w:val="00613975"/>
    <w:rsid w:val="00614FEC"/>
    <w:rsid w:val="006251D3"/>
    <w:rsid w:val="00627488"/>
    <w:rsid w:val="00627A31"/>
    <w:rsid w:val="00633DFB"/>
    <w:rsid w:val="00636F73"/>
    <w:rsid w:val="00642F4A"/>
    <w:rsid w:val="00643FF6"/>
    <w:rsid w:val="00645388"/>
    <w:rsid w:val="00645BC8"/>
    <w:rsid w:val="00651AF7"/>
    <w:rsid w:val="00652EAE"/>
    <w:rsid w:val="0065373D"/>
    <w:rsid w:val="0065551A"/>
    <w:rsid w:val="00656B81"/>
    <w:rsid w:val="00660366"/>
    <w:rsid w:val="006650E3"/>
    <w:rsid w:val="006705BE"/>
    <w:rsid w:val="00683007"/>
    <w:rsid w:val="006832C4"/>
    <w:rsid w:val="00683DEF"/>
    <w:rsid w:val="0068527A"/>
    <w:rsid w:val="0069182F"/>
    <w:rsid w:val="006A740E"/>
    <w:rsid w:val="006B351E"/>
    <w:rsid w:val="006C0164"/>
    <w:rsid w:val="006C0ED3"/>
    <w:rsid w:val="006C6217"/>
    <w:rsid w:val="006D688C"/>
    <w:rsid w:val="00712216"/>
    <w:rsid w:val="00714740"/>
    <w:rsid w:val="00715EBB"/>
    <w:rsid w:val="007169B4"/>
    <w:rsid w:val="00721B5D"/>
    <w:rsid w:val="00734EE9"/>
    <w:rsid w:val="00735400"/>
    <w:rsid w:val="0073653C"/>
    <w:rsid w:val="00737ACB"/>
    <w:rsid w:val="0074100B"/>
    <w:rsid w:val="0074607B"/>
    <w:rsid w:val="007528E9"/>
    <w:rsid w:val="00754D76"/>
    <w:rsid w:val="00757E70"/>
    <w:rsid w:val="00760BDE"/>
    <w:rsid w:val="00780049"/>
    <w:rsid w:val="00781BBD"/>
    <w:rsid w:val="00784BE4"/>
    <w:rsid w:val="007851EF"/>
    <w:rsid w:val="00787C87"/>
    <w:rsid w:val="007966F5"/>
    <w:rsid w:val="00796E81"/>
    <w:rsid w:val="00797514"/>
    <w:rsid w:val="007A3AB8"/>
    <w:rsid w:val="007A4509"/>
    <w:rsid w:val="007A6535"/>
    <w:rsid w:val="007A6FFC"/>
    <w:rsid w:val="007B655F"/>
    <w:rsid w:val="007C35A8"/>
    <w:rsid w:val="007C4B94"/>
    <w:rsid w:val="007D0DE3"/>
    <w:rsid w:val="007D40EE"/>
    <w:rsid w:val="007D45FF"/>
    <w:rsid w:val="007D4E01"/>
    <w:rsid w:val="007E354A"/>
    <w:rsid w:val="007E6F85"/>
    <w:rsid w:val="007E7BEE"/>
    <w:rsid w:val="007F22F0"/>
    <w:rsid w:val="008002CA"/>
    <w:rsid w:val="00804F2F"/>
    <w:rsid w:val="00805DCE"/>
    <w:rsid w:val="00816BAC"/>
    <w:rsid w:val="008246F3"/>
    <w:rsid w:val="008270C7"/>
    <w:rsid w:val="00842358"/>
    <w:rsid w:val="008515A3"/>
    <w:rsid w:val="008522A4"/>
    <w:rsid w:val="00852E53"/>
    <w:rsid w:val="00861B18"/>
    <w:rsid w:val="00866622"/>
    <w:rsid w:val="00866CA8"/>
    <w:rsid w:val="00872719"/>
    <w:rsid w:val="0087301E"/>
    <w:rsid w:val="00873444"/>
    <w:rsid w:val="00887E14"/>
    <w:rsid w:val="00890D34"/>
    <w:rsid w:val="008950A5"/>
    <w:rsid w:val="008B2C94"/>
    <w:rsid w:val="008B57D3"/>
    <w:rsid w:val="008B5A93"/>
    <w:rsid w:val="008B75C1"/>
    <w:rsid w:val="008C19CC"/>
    <w:rsid w:val="008D2AA0"/>
    <w:rsid w:val="008D5480"/>
    <w:rsid w:val="008E103C"/>
    <w:rsid w:val="008E1101"/>
    <w:rsid w:val="008E1A8A"/>
    <w:rsid w:val="008E28A0"/>
    <w:rsid w:val="008E5940"/>
    <w:rsid w:val="008F0151"/>
    <w:rsid w:val="008F1900"/>
    <w:rsid w:val="008F4764"/>
    <w:rsid w:val="008F4CAC"/>
    <w:rsid w:val="009061E9"/>
    <w:rsid w:val="0090655C"/>
    <w:rsid w:val="00911F01"/>
    <w:rsid w:val="009330C7"/>
    <w:rsid w:val="00941DF5"/>
    <w:rsid w:val="009436DC"/>
    <w:rsid w:val="00944C76"/>
    <w:rsid w:val="00973695"/>
    <w:rsid w:val="009836F5"/>
    <w:rsid w:val="00983D13"/>
    <w:rsid w:val="0099023B"/>
    <w:rsid w:val="009953D0"/>
    <w:rsid w:val="009971D2"/>
    <w:rsid w:val="009A1BA9"/>
    <w:rsid w:val="009A20E7"/>
    <w:rsid w:val="009A3288"/>
    <w:rsid w:val="009A429C"/>
    <w:rsid w:val="009A474C"/>
    <w:rsid w:val="009B4B0A"/>
    <w:rsid w:val="009B5EB9"/>
    <w:rsid w:val="009C2639"/>
    <w:rsid w:val="009C6674"/>
    <w:rsid w:val="009D29F8"/>
    <w:rsid w:val="009D3F45"/>
    <w:rsid w:val="009D4B85"/>
    <w:rsid w:val="009E0FD9"/>
    <w:rsid w:val="009E5A45"/>
    <w:rsid w:val="009F5FDE"/>
    <w:rsid w:val="009F642F"/>
    <w:rsid w:val="009F70F8"/>
    <w:rsid w:val="00A0021B"/>
    <w:rsid w:val="00A00F57"/>
    <w:rsid w:val="00A0505C"/>
    <w:rsid w:val="00A0571E"/>
    <w:rsid w:val="00A16334"/>
    <w:rsid w:val="00A169DE"/>
    <w:rsid w:val="00A241AB"/>
    <w:rsid w:val="00A2521D"/>
    <w:rsid w:val="00A2720F"/>
    <w:rsid w:val="00A360E1"/>
    <w:rsid w:val="00A40817"/>
    <w:rsid w:val="00A44DEA"/>
    <w:rsid w:val="00A4574A"/>
    <w:rsid w:val="00A527C7"/>
    <w:rsid w:val="00A54883"/>
    <w:rsid w:val="00A558D2"/>
    <w:rsid w:val="00A561CC"/>
    <w:rsid w:val="00A700A8"/>
    <w:rsid w:val="00A770A1"/>
    <w:rsid w:val="00A77DD4"/>
    <w:rsid w:val="00A81E8D"/>
    <w:rsid w:val="00A873EC"/>
    <w:rsid w:val="00A922EF"/>
    <w:rsid w:val="00A956D5"/>
    <w:rsid w:val="00A97E1D"/>
    <w:rsid w:val="00AA1B2C"/>
    <w:rsid w:val="00AB2277"/>
    <w:rsid w:val="00AB380B"/>
    <w:rsid w:val="00AB68A0"/>
    <w:rsid w:val="00AC3AE5"/>
    <w:rsid w:val="00AC657F"/>
    <w:rsid w:val="00AD46B0"/>
    <w:rsid w:val="00AE58E9"/>
    <w:rsid w:val="00AF3EFF"/>
    <w:rsid w:val="00AF52BC"/>
    <w:rsid w:val="00AF73B2"/>
    <w:rsid w:val="00B03BDC"/>
    <w:rsid w:val="00B04829"/>
    <w:rsid w:val="00B134CF"/>
    <w:rsid w:val="00B15351"/>
    <w:rsid w:val="00B15AC1"/>
    <w:rsid w:val="00B16381"/>
    <w:rsid w:val="00B16646"/>
    <w:rsid w:val="00B1766D"/>
    <w:rsid w:val="00B26B3A"/>
    <w:rsid w:val="00B31120"/>
    <w:rsid w:val="00B332C2"/>
    <w:rsid w:val="00B34170"/>
    <w:rsid w:val="00B36925"/>
    <w:rsid w:val="00B37E2C"/>
    <w:rsid w:val="00B4285C"/>
    <w:rsid w:val="00B5471E"/>
    <w:rsid w:val="00B56A02"/>
    <w:rsid w:val="00B57E44"/>
    <w:rsid w:val="00B638D4"/>
    <w:rsid w:val="00B64010"/>
    <w:rsid w:val="00B674C9"/>
    <w:rsid w:val="00B70A7F"/>
    <w:rsid w:val="00B72FB1"/>
    <w:rsid w:val="00B7486F"/>
    <w:rsid w:val="00B76CD5"/>
    <w:rsid w:val="00B82A8B"/>
    <w:rsid w:val="00B83F2C"/>
    <w:rsid w:val="00B87A23"/>
    <w:rsid w:val="00B90151"/>
    <w:rsid w:val="00BB0B4B"/>
    <w:rsid w:val="00BC28C5"/>
    <w:rsid w:val="00BE207A"/>
    <w:rsid w:val="00BE2130"/>
    <w:rsid w:val="00BE3CC8"/>
    <w:rsid w:val="00BF278F"/>
    <w:rsid w:val="00BF3AC3"/>
    <w:rsid w:val="00BF7E73"/>
    <w:rsid w:val="00C00E01"/>
    <w:rsid w:val="00C058BB"/>
    <w:rsid w:val="00C12492"/>
    <w:rsid w:val="00C14AEE"/>
    <w:rsid w:val="00C21AE5"/>
    <w:rsid w:val="00C22A4C"/>
    <w:rsid w:val="00C33FF1"/>
    <w:rsid w:val="00C34D4A"/>
    <w:rsid w:val="00C41624"/>
    <w:rsid w:val="00C521CD"/>
    <w:rsid w:val="00C5233D"/>
    <w:rsid w:val="00C55927"/>
    <w:rsid w:val="00C64094"/>
    <w:rsid w:val="00C71890"/>
    <w:rsid w:val="00C73E43"/>
    <w:rsid w:val="00C74FC0"/>
    <w:rsid w:val="00C82BC3"/>
    <w:rsid w:val="00C91F74"/>
    <w:rsid w:val="00CA0EAD"/>
    <w:rsid w:val="00CA7C68"/>
    <w:rsid w:val="00CB2730"/>
    <w:rsid w:val="00CB68A6"/>
    <w:rsid w:val="00CC105A"/>
    <w:rsid w:val="00CC55FA"/>
    <w:rsid w:val="00CC5E73"/>
    <w:rsid w:val="00CC6780"/>
    <w:rsid w:val="00CD2724"/>
    <w:rsid w:val="00CD5048"/>
    <w:rsid w:val="00CE024E"/>
    <w:rsid w:val="00CE2100"/>
    <w:rsid w:val="00CE472D"/>
    <w:rsid w:val="00CE4F84"/>
    <w:rsid w:val="00CF1993"/>
    <w:rsid w:val="00CF1A67"/>
    <w:rsid w:val="00CF348B"/>
    <w:rsid w:val="00CF6FD3"/>
    <w:rsid w:val="00D027E4"/>
    <w:rsid w:val="00D04822"/>
    <w:rsid w:val="00D1395A"/>
    <w:rsid w:val="00D3165A"/>
    <w:rsid w:val="00D44DCB"/>
    <w:rsid w:val="00D57CD4"/>
    <w:rsid w:val="00D609C5"/>
    <w:rsid w:val="00D64F09"/>
    <w:rsid w:val="00D73B16"/>
    <w:rsid w:val="00D75693"/>
    <w:rsid w:val="00D876ED"/>
    <w:rsid w:val="00D87FF9"/>
    <w:rsid w:val="00DA6ACF"/>
    <w:rsid w:val="00DA724B"/>
    <w:rsid w:val="00DA7DF4"/>
    <w:rsid w:val="00DB167C"/>
    <w:rsid w:val="00DB4BF4"/>
    <w:rsid w:val="00DB672E"/>
    <w:rsid w:val="00DC295C"/>
    <w:rsid w:val="00DC3E03"/>
    <w:rsid w:val="00DC548A"/>
    <w:rsid w:val="00DD221B"/>
    <w:rsid w:val="00DD6428"/>
    <w:rsid w:val="00DE7282"/>
    <w:rsid w:val="00E01CFC"/>
    <w:rsid w:val="00E02E2B"/>
    <w:rsid w:val="00E043F1"/>
    <w:rsid w:val="00E14A55"/>
    <w:rsid w:val="00E15C3D"/>
    <w:rsid w:val="00E15F86"/>
    <w:rsid w:val="00E16826"/>
    <w:rsid w:val="00E202FF"/>
    <w:rsid w:val="00E228EA"/>
    <w:rsid w:val="00E33667"/>
    <w:rsid w:val="00E36D5A"/>
    <w:rsid w:val="00E37A8E"/>
    <w:rsid w:val="00E412FD"/>
    <w:rsid w:val="00E430A6"/>
    <w:rsid w:val="00E43ACA"/>
    <w:rsid w:val="00E43CEF"/>
    <w:rsid w:val="00E44364"/>
    <w:rsid w:val="00E5612E"/>
    <w:rsid w:val="00E72BF6"/>
    <w:rsid w:val="00E76F3C"/>
    <w:rsid w:val="00E76FE5"/>
    <w:rsid w:val="00E82133"/>
    <w:rsid w:val="00E83909"/>
    <w:rsid w:val="00E83F6E"/>
    <w:rsid w:val="00EA2A4A"/>
    <w:rsid w:val="00EA6CF4"/>
    <w:rsid w:val="00EB07B6"/>
    <w:rsid w:val="00EB0F69"/>
    <w:rsid w:val="00EB4466"/>
    <w:rsid w:val="00EB6C49"/>
    <w:rsid w:val="00EC0EE3"/>
    <w:rsid w:val="00EC744B"/>
    <w:rsid w:val="00ED126B"/>
    <w:rsid w:val="00ED37F1"/>
    <w:rsid w:val="00ED597F"/>
    <w:rsid w:val="00EE4983"/>
    <w:rsid w:val="00EF5C31"/>
    <w:rsid w:val="00EF6FFF"/>
    <w:rsid w:val="00F0042B"/>
    <w:rsid w:val="00F00562"/>
    <w:rsid w:val="00F06C5A"/>
    <w:rsid w:val="00F11E7E"/>
    <w:rsid w:val="00F24B27"/>
    <w:rsid w:val="00F301A9"/>
    <w:rsid w:val="00F3113F"/>
    <w:rsid w:val="00F33056"/>
    <w:rsid w:val="00F3364D"/>
    <w:rsid w:val="00F33866"/>
    <w:rsid w:val="00F379ED"/>
    <w:rsid w:val="00F424E7"/>
    <w:rsid w:val="00F47564"/>
    <w:rsid w:val="00F54A8C"/>
    <w:rsid w:val="00F55134"/>
    <w:rsid w:val="00F57D8A"/>
    <w:rsid w:val="00F64C12"/>
    <w:rsid w:val="00F66806"/>
    <w:rsid w:val="00F70EA7"/>
    <w:rsid w:val="00F767A3"/>
    <w:rsid w:val="00F800CF"/>
    <w:rsid w:val="00F8188E"/>
    <w:rsid w:val="00F82F42"/>
    <w:rsid w:val="00F845F6"/>
    <w:rsid w:val="00F93195"/>
    <w:rsid w:val="00FA0F13"/>
    <w:rsid w:val="00FA1B20"/>
    <w:rsid w:val="00FA2B86"/>
    <w:rsid w:val="00FA370A"/>
    <w:rsid w:val="00FA4FD3"/>
    <w:rsid w:val="00FB4A47"/>
    <w:rsid w:val="00FB59D1"/>
    <w:rsid w:val="00FB73D5"/>
    <w:rsid w:val="00FB7B1D"/>
    <w:rsid w:val="00FC0A18"/>
    <w:rsid w:val="00FC1BC5"/>
    <w:rsid w:val="00FC6B09"/>
    <w:rsid w:val="00FD0CBC"/>
    <w:rsid w:val="00FE0C37"/>
    <w:rsid w:val="00FF48F3"/>
    <w:rsid w:val="00FF6B69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table" w:customStyle="1" w:styleId="1">
    <w:name w:val="Сетка таблицы1"/>
    <w:basedOn w:val="a1"/>
    <w:next w:val="a4"/>
    <w:uiPriority w:val="59"/>
    <w:pPr>
      <w:ind w:firstLine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pPr>
      <w:ind w:firstLine="0"/>
      <w:jc w:val="left"/>
    </w:pPr>
  </w:style>
  <w:style w:type="paragraph" w:styleId="ad">
    <w:name w:val="footnote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ConsPlusNonformat">
    <w:name w:val="ConsPlusNonformat"/>
    <w:uiPriority w:val="99"/>
    <w:rsid w:val="008246F3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table" w:customStyle="1" w:styleId="1">
    <w:name w:val="Сетка таблицы1"/>
    <w:basedOn w:val="a1"/>
    <w:next w:val="a4"/>
    <w:uiPriority w:val="59"/>
    <w:pPr>
      <w:ind w:firstLine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pPr>
      <w:ind w:firstLine="0"/>
      <w:jc w:val="left"/>
    </w:pPr>
  </w:style>
  <w:style w:type="paragraph" w:styleId="ad">
    <w:name w:val="footnote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ConsPlusNonformat">
    <w:name w:val="ConsPlusNonformat"/>
    <w:uiPriority w:val="99"/>
    <w:rsid w:val="008246F3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A532BB401FAAADFDF1B24010BEFAD80395272C36035755968448AC07D820163A8B308475D8E7BC833D56A2AB2A5ACCF001A7BDB8DEAD783DV5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A532BB401FAAADFDF1B24010BEFAD80395272C36035755968448AC07D820163A8B30837E8CB7FAD33B00FBF17F56D0FA1FA53BVCH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AA479E1D802D79E57A744D7C7990B16A9EDDA4FD34AF8BEEEDA26DE9C4CB315C43B7A1AE10B8AFD241ABF8EB7C5B7A4FC32274E59B5iFaAK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hyperlink" Target="consultantplus://offline/ref=CAA479E1D802D79E57A744D7C7990B16A9EDDA4FD34AF8BEEEDA26DE9C4CB315C43B7A1AE10A8CFD241ABF8EB7C5B7A4FC32274E59B5iFaA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752B455B413A31A84B8A1E8390666E464C2ABC1EEF32FAE045BBB1440ED5F2D9FE4B1F2EC8211D5FD967A530C27775A5664AB812FBAB14EA7g8E" TargetMode="External"/><Relationship Id="rId14" Type="http://schemas.openxmlformats.org/officeDocument/2006/relationships/hyperlink" Target="consultantplus://offline/ref=13A532BB401FAAADFDF1B24010BEFAD80395272C36035755968448AC07D820163A8B30837E8CB7FAD33B00FBF17F56D0FA1FA53BVCH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MaryutinaLD\Desktop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609953713527216E-2"/>
          <c:y val="0.34586034041882102"/>
          <c:w val="0.90483762463268447"/>
          <c:h val="0.500581032521149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органов контроля городских, сельских поселений, в деятельности которых по результатам Анализа выявлены недостатки</c:v>
                </c:pt>
              </c:strCache>
            </c:strRef>
          </c:tx>
          <c:spPr>
            <a:solidFill>
              <a:schemeClr val="accent4">
                <a:lumMod val="5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1.1886209745658729E-3"/>
                  <c:y val="-2.6498810936304195E-2"/>
                </c:manualLayout>
              </c:layout>
              <c:tx>
                <c:rich>
                  <a:bodyPr/>
                  <a:lstStyle/>
                  <a:p>
                    <a:pPr>
                      <a:defRPr sz="1400" b="1" i="1"/>
                    </a:pPr>
                    <a:r>
                      <a:rPr lang="ru-RU" sz="1400" b="1" i="1"/>
                      <a:t>13</a:t>
                    </a:r>
                    <a:endParaRPr lang="ru-RU" b="0" i="1"/>
                  </a:p>
                </c:rich>
              </c:tx>
              <c:spPr/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1"/>
              <c:layout>
                <c:manualLayout>
                  <c:x val="1.7430155448202856E-3"/>
                  <c:y val="-2.9663620814521473E-2"/>
                </c:manualLayout>
              </c:layout>
              <c:tx>
                <c:rich>
                  <a:bodyPr/>
                  <a:lstStyle/>
                  <a:p>
                    <a:r>
                      <a:rPr lang="ru-RU" sz="1400" b="1" i="1"/>
                      <a:t>1</a:t>
                    </a:r>
                    <a:endParaRPr lang="ru-RU" b="1" i="1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2"/>
              <c:layout>
                <c:manualLayout>
                  <c:x val="1.3638819871459677E-2"/>
                  <c:y val="-2.5762464623428922E-2"/>
                </c:manualLayout>
              </c:layout>
              <c:tx>
                <c:rich>
                  <a:bodyPr/>
                  <a:lstStyle/>
                  <a:p>
                    <a:pPr>
                      <a:defRPr sz="1400" b="1" i="1"/>
                    </a:pPr>
                    <a:r>
                      <a:rPr lang="ru-RU" sz="1400" b="1" i="1"/>
                      <a:t>13</a:t>
                    </a:r>
                    <a:endParaRPr lang="ru-RU" b="1" i="1"/>
                  </a:p>
                </c:rich>
              </c:tx>
              <c:spPr/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Неисполнение полномочий органа контроля по осуществлению внутреннего муниципального финансового контроля</c:v>
                </c:pt>
                <c:pt idx="1">
                  <c:v>Отсутствие утвержденного нормативного правового (правового) акта, регламентирующего порядок осуществления полномочий по внутреннему муниципальному финансовому контролю</c:v>
                </c:pt>
                <c:pt idx="2">
                  <c:v>Отсутствие утвержденного стандарта осуществления внутреннего муниципального финансового контроля.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</c:v>
                </c:pt>
                <c:pt idx="1">
                  <c:v>1</c:v>
                </c:pt>
                <c:pt idx="2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органов контроля городских, сельских поселений, в отношении которых проведен Анализ</c:v>
                </c:pt>
              </c:strCache>
            </c:strRef>
          </c:tx>
          <c:spPr>
            <a:solidFill>
              <a:schemeClr val="accent3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2.1870724337970836E-2"/>
                  <c:y val="-1.30463144161774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059628352675525E-2"/>
                  <c:y val="-2.0874103065883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308529742401493E-2"/>
                  <c:y val="-2.0874103065883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Неисполнение полномочий органа контроля по осуществлению внутреннего муниципального финансового контроля</c:v>
                </c:pt>
                <c:pt idx="1">
                  <c:v>Отсутствие утвержденного нормативного правового (правового) акта, регламентирующего порядок осуществления полномочий по внутреннему муниципальному финансовому контролю</c:v>
                </c:pt>
                <c:pt idx="2">
                  <c:v>Отсутствие утвержденного стандарта осуществления внутреннего муниципального финансового контроля.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14</c:v>
                </c:pt>
                <c:pt idx="1">
                  <c:v>14</c:v>
                </c:pt>
                <c:pt idx="2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9047424"/>
        <c:axId val="89048960"/>
        <c:axId val="0"/>
      </c:bar3DChart>
      <c:catAx>
        <c:axId val="89047424"/>
        <c:scaling>
          <c:orientation val="minMax"/>
        </c:scaling>
        <c:delete val="1"/>
        <c:axPos val="b"/>
        <c:majorGridlines/>
        <c:minorGridlines/>
        <c:majorTickMark val="out"/>
        <c:minorTickMark val="none"/>
        <c:tickLblPos val="nextTo"/>
        <c:crossAx val="8904896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89048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90474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160459140508486E-2"/>
          <c:y val="0.86337985648789595"/>
          <c:w val="0.89679065978821615"/>
          <c:h val="0.136620143512103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0.31634</cdr:x>
      <cdr:y>0</cdr:y>
    </cdr:from>
    <cdr:to>
      <cdr:x>0.67766</cdr:x>
      <cdr:y>0.3133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009775" y="0"/>
          <a:ext cx="2295525" cy="1390650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4">
            <a:lumMod val="20000"/>
            <a:lumOff val="80000"/>
          </a:schemeClr>
        </a:solidFill>
        <a:ln xmlns:a="http://schemas.openxmlformats.org/drawingml/2006/main">
          <a:solidFill>
            <a:schemeClr val="accent4">
              <a:lumMod val="40000"/>
              <a:lumOff val="6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 i="1">
              <a:solidFill>
                <a:sysClr val="windowText" lastClr="000000"/>
              </a:solidFill>
            </a:rPr>
            <a:t>Отсутствие утвержденного нормативного правового (правового) акта, регламентирующего порядок осуществления полномочий по внутреннему муниципальному финансовому контролю, 7%</a:t>
          </a:r>
        </a:p>
      </cdr:txBody>
    </cdr:sp>
  </cdr:relSizeAnchor>
  <cdr:relSizeAnchor xmlns:cdr="http://schemas.openxmlformats.org/drawingml/2006/chartDrawing">
    <cdr:from>
      <cdr:x>0.01799</cdr:x>
      <cdr:y>0.00978</cdr:y>
    </cdr:from>
    <cdr:to>
      <cdr:x>0.28336</cdr:x>
      <cdr:y>0.32403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14301" y="43410"/>
          <a:ext cx="1685924" cy="1394865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4">
            <a:lumMod val="20000"/>
            <a:lumOff val="80000"/>
          </a:schemeClr>
        </a:solidFill>
        <a:ln xmlns:a="http://schemas.openxmlformats.org/drawingml/2006/main">
          <a:solidFill>
            <a:schemeClr val="accent4">
              <a:lumMod val="40000"/>
              <a:lumOff val="6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b="1" i="1">
              <a:solidFill>
                <a:sysClr val="windowText" lastClr="000000"/>
              </a:solidFill>
            </a:rPr>
            <a:t>Неисполнение полномочий органа контроля по осуществлению внутреннего муниципального финансового контроля, 93%</a:t>
          </a:r>
        </a:p>
      </cdr:txBody>
    </cdr:sp>
  </cdr:relSizeAnchor>
  <cdr:relSizeAnchor xmlns:cdr="http://schemas.openxmlformats.org/drawingml/2006/chartDrawing">
    <cdr:from>
      <cdr:x>0.70172</cdr:x>
      <cdr:y>0</cdr:y>
    </cdr:from>
    <cdr:to>
      <cdr:x>0.97451</cdr:x>
      <cdr:y>0.30901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4458174" y="0"/>
          <a:ext cx="1733075" cy="1371600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4">
            <a:lumMod val="20000"/>
            <a:lumOff val="80000"/>
          </a:schemeClr>
        </a:solidFill>
        <a:ln xmlns:a="http://schemas.openxmlformats.org/drawingml/2006/main">
          <a:solidFill>
            <a:schemeClr val="accent4">
              <a:lumMod val="40000"/>
              <a:lumOff val="60000"/>
            </a:schemeClr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b="1" i="1">
              <a:solidFill>
                <a:sysClr val="windowText" lastClr="000000"/>
              </a:solidFill>
            </a:rPr>
            <a:t>Отсутствие утвержденного стандарта осуществления внутреннего муниципального финансового контроля, 93%</a:t>
          </a:r>
        </a:p>
      </cdr:txBody>
    </cdr:sp>
  </cdr:relSizeAnchor>
  <cdr:relSizeAnchor xmlns:cdr="http://schemas.openxmlformats.org/drawingml/2006/chartDrawing">
    <cdr:from>
      <cdr:x>0.16342</cdr:x>
      <cdr:y>0.33047</cdr:y>
    </cdr:from>
    <cdr:to>
      <cdr:x>0.16342</cdr:x>
      <cdr:y>0.41845</cdr:y>
    </cdr:to>
    <cdr:cxnSp macro="">
      <cdr:nvCxnSpPr>
        <cdr:cNvPr id="6" name="Прямая соединительная линия 5"/>
        <cdr:cNvCxnSpPr/>
      </cdr:nvCxnSpPr>
      <cdr:spPr>
        <a:xfrm xmlns:a="http://schemas.openxmlformats.org/drawingml/2006/main" flipH="1" flipV="1">
          <a:off x="1038225" y="1466850"/>
          <a:ext cx="1" cy="3905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7030A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0.44933</cdr:x>
      <cdr:y>0.34335</cdr:y>
    </cdr:from>
    <cdr:to>
      <cdr:x>0.44978</cdr:x>
      <cdr:y>0.74755</cdr:y>
    </cdr:to>
    <cdr:cxnSp macro="">
      <cdr:nvCxnSpPr>
        <cdr:cNvPr id="8" name="Прямая соединительная линия 7"/>
        <cdr:cNvCxnSpPr/>
      </cdr:nvCxnSpPr>
      <cdr:spPr>
        <a:xfrm xmlns:a="http://schemas.openxmlformats.org/drawingml/2006/main" flipV="1">
          <a:off x="2854672" y="1524000"/>
          <a:ext cx="2828" cy="179411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7030A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0.70165</cdr:x>
      <cdr:y>0.3176</cdr:y>
    </cdr:from>
    <cdr:to>
      <cdr:x>0.71364</cdr:x>
      <cdr:y>0.397</cdr:y>
    </cdr:to>
    <cdr:cxnSp macro="">
      <cdr:nvCxnSpPr>
        <cdr:cNvPr id="10" name="Прямая соединительная линия 9"/>
        <cdr:cNvCxnSpPr/>
      </cdr:nvCxnSpPr>
      <cdr:spPr>
        <a:xfrm xmlns:a="http://schemas.openxmlformats.org/drawingml/2006/main" flipV="1">
          <a:off x="4457700" y="1409700"/>
          <a:ext cx="76200" cy="3524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7030A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B661B-08C7-4653-94AD-CCB96985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2161</TotalTime>
  <Pages>13</Pages>
  <Words>4579</Words>
  <Characters>26106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30624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E.Pavlyatenko</dc:creator>
  <cp:lastModifiedBy>Саласина Сюзанна Акоповна</cp:lastModifiedBy>
  <cp:revision>640</cp:revision>
  <cp:lastPrinted>2020-01-30T09:44:00Z</cp:lastPrinted>
  <dcterms:created xsi:type="dcterms:W3CDTF">2019-12-19T11:43:00Z</dcterms:created>
  <dcterms:modified xsi:type="dcterms:W3CDTF">2020-01-31T05:23:00Z</dcterms:modified>
</cp:coreProperties>
</file>